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958C" w14:textId="77777777" w:rsidR="00473884" w:rsidRPr="00E72EA4" w:rsidRDefault="00473884" w:rsidP="00E72EA4">
      <w:pPr>
        <w:spacing w:after="0" w:line="276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UMOWA SPRZEDAŻY</w:t>
      </w:r>
    </w:p>
    <w:p w14:paraId="3B97CB24" w14:textId="77777777" w:rsidR="00473884" w:rsidRPr="00E72EA4" w:rsidRDefault="00473884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4958EF28" w14:textId="339D321B" w:rsidR="00473884" w:rsidRPr="00E72EA4" w:rsidRDefault="00473884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zawa</w:t>
      </w:r>
      <w:r w:rsidR="000F68F4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rta dnia </w:t>
      </w:r>
      <w:r w:rsidR="009D274E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………………….</w:t>
      </w:r>
      <w:r w:rsidR="00162F33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r.  w Puławach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pomiędzy:</w:t>
      </w:r>
    </w:p>
    <w:p w14:paraId="73DBAB84" w14:textId="77777777" w:rsidR="00F458A6" w:rsidRPr="00E72EA4" w:rsidRDefault="00F458A6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4D4FECED" w14:textId="77777777" w:rsidR="00E37306" w:rsidRPr="00E72EA4" w:rsidRDefault="00473884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b/>
          <w:sz w:val="24"/>
          <w:szCs w:val="24"/>
          <w:lang w:eastAsia="pl-PL"/>
        </w:rPr>
        <w:t>Instytutem Uprawy Nawożenia i Gleboznawstwa – Państwowym Instytutem Badawczym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, 24-100 Puławy; ul. Czartoryskich 8; zarejestrowanym w Sądzie Rejonowym Lublin – Wschód, VI Wydział Gospodarczy Krajowego Rejestru Sądowego pod nr KRS: 0000149666, NIP 716 000 42 81; REGON: 000079295;  zwanym dalej „</w:t>
      </w:r>
      <w:r w:rsidRPr="00E72EA4">
        <w:rPr>
          <w:rFonts w:ascii="Garamond" w:eastAsia="Times New Roman" w:hAnsi="Garamond" w:cs="Times New Roman"/>
          <w:b/>
          <w:sz w:val="24"/>
          <w:szCs w:val="24"/>
          <w:lang w:eastAsia="pl-PL"/>
        </w:rPr>
        <w:t>Sprzedającym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”,</w:t>
      </w:r>
      <w:r w:rsidR="00162F33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reprezentowany</w:t>
      </w:r>
      <w:r w:rsidR="008370C8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m przez : </w:t>
      </w:r>
    </w:p>
    <w:p w14:paraId="0E411140" w14:textId="744F9362" w:rsidR="00E37306" w:rsidRPr="00E72EA4" w:rsidRDefault="009D274E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- prof. dr hab. Mariusza Matykę</w:t>
      </w:r>
      <w:r w:rsidR="00087018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Dyrektora</w:t>
      </w:r>
    </w:p>
    <w:p w14:paraId="713F6CDC" w14:textId="77777777" w:rsidR="00473884" w:rsidRPr="00E72EA4" w:rsidRDefault="004A3BC7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a</w:t>
      </w:r>
    </w:p>
    <w:p w14:paraId="29401EFF" w14:textId="393C0DA7" w:rsidR="003E6794" w:rsidRPr="00E72EA4" w:rsidRDefault="009D274E" w:rsidP="00E72EA4">
      <w:pPr>
        <w:spacing w:after="0" w:line="276" w:lineRule="auto"/>
        <w:rPr>
          <w:rFonts w:ascii="Garamond" w:hAnsi="Garamond"/>
          <w:b/>
          <w:sz w:val="24"/>
          <w:szCs w:val="24"/>
        </w:rPr>
      </w:pPr>
      <w:r w:rsidRPr="00E72EA4">
        <w:rPr>
          <w:rFonts w:ascii="Garamond" w:hAnsi="Garamond"/>
          <w:b/>
          <w:sz w:val="24"/>
          <w:szCs w:val="24"/>
        </w:rPr>
        <w:t>………………………………………………………………………………………………</w:t>
      </w:r>
    </w:p>
    <w:p w14:paraId="4FE49BFB" w14:textId="1040BDA2" w:rsidR="009D274E" w:rsidRPr="00E72EA4" w:rsidRDefault="009D274E" w:rsidP="00E72EA4">
      <w:pPr>
        <w:spacing w:after="0" w:line="276" w:lineRule="auto"/>
        <w:rPr>
          <w:rFonts w:ascii="Garamond" w:hAnsi="Garamond"/>
          <w:b/>
          <w:sz w:val="24"/>
          <w:szCs w:val="24"/>
        </w:rPr>
      </w:pPr>
    </w:p>
    <w:p w14:paraId="1EB7B457" w14:textId="591E23C8" w:rsidR="009D274E" w:rsidRPr="00E72EA4" w:rsidRDefault="009D274E" w:rsidP="00E72EA4">
      <w:pPr>
        <w:spacing w:after="0" w:line="276" w:lineRule="auto"/>
        <w:rPr>
          <w:rFonts w:ascii="Garamond" w:hAnsi="Garamond"/>
          <w:sz w:val="24"/>
          <w:szCs w:val="24"/>
        </w:rPr>
      </w:pPr>
      <w:r w:rsidRPr="00E72EA4">
        <w:rPr>
          <w:rFonts w:ascii="Garamond" w:hAnsi="Garamond"/>
          <w:b/>
          <w:sz w:val="24"/>
          <w:szCs w:val="24"/>
        </w:rPr>
        <w:t>………………………………………………………………………………………………</w:t>
      </w:r>
    </w:p>
    <w:p w14:paraId="1BF1E5D8" w14:textId="77777777" w:rsidR="00473884" w:rsidRPr="00E72EA4" w:rsidRDefault="00473884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zwanym dalej </w:t>
      </w:r>
      <w:r w:rsidRPr="00E72EA4">
        <w:rPr>
          <w:rFonts w:ascii="Garamond" w:eastAsia="Times New Roman" w:hAnsi="Garamond" w:cs="Times New Roman"/>
          <w:b/>
          <w:sz w:val="24"/>
          <w:szCs w:val="24"/>
          <w:lang w:eastAsia="pl-PL"/>
        </w:rPr>
        <w:t>Kupującym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2A0B54B4" w14:textId="77777777" w:rsidR="00473884" w:rsidRPr="00E72EA4" w:rsidRDefault="00473884" w:rsidP="00E72EA4">
      <w:pPr>
        <w:spacing w:after="0" w:line="276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§ 1</w:t>
      </w:r>
    </w:p>
    <w:p w14:paraId="630D3726" w14:textId="77777777" w:rsidR="00023F63" w:rsidRPr="00E72EA4" w:rsidRDefault="00473884" w:rsidP="00E72EA4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Sprzedający sprzedaje a Kupujący kupuje</w:t>
      </w:r>
      <w:r w:rsidR="006464F7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A443F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spektrometr</w:t>
      </w:r>
      <w:r w:rsidR="0071603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emisji atomowej ICP-OES </w:t>
      </w:r>
      <w:proofErr w:type="spellStart"/>
      <w:r w:rsidR="0071603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Thermo</w:t>
      </w:r>
      <w:proofErr w:type="spellEnd"/>
      <w:r w:rsidR="0071603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proofErr w:type="spellStart"/>
      <w:r w:rsidR="0071603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Scientific</w:t>
      </w:r>
      <w:proofErr w:type="spellEnd"/>
      <w:r w:rsidR="0071603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proofErr w:type="spellStart"/>
      <w:r w:rsidR="0071603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iCAP</w:t>
      </w:r>
      <w:proofErr w:type="spellEnd"/>
      <w:r w:rsidR="0071603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6000 Series z wyposażeniem</w:t>
      </w:r>
      <w:r w:rsidR="00023F63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27A9EAFB" w14:textId="1937EFE2" w:rsidR="00716032" w:rsidRPr="00E72EA4" w:rsidRDefault="00716032" w:rsidP="00E72EA4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23F63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Szczegółowe </w:t>
      </w:r>
      <w:r w:rsidR="00023F63" w:rsidRPr="00E72EA4">
        <w:rPr>
          <w:rFonts w:ascii="Garamond" w:hAnsi="Garamond"/>
          <w:bCs/>
          <w:sz w:val="24"/>
          <w:szCs w:val="24"/>
          <w:u w:val="single"/>
        </w:rPr>
        <w:t>d</w:t>
      </w:r>
      <w:r w:rsidR="00087018" w:rsidRPr="00E72EA4">
        <w:rPr>
          <w:rFonts w:ascii="Garamond" w:hAnsi="Garamond"/>
          <w:bCs/>
          <w:sz w:val="24"/>
          <w:szCs w:val="24"/>
          <w:u w:val="single"/>
        </w:rPr>
        <w:t>ane ide</w:t>
      </w:r>
      <w:r w:rsidR="009D274E" w:rsidRPr="00E72EA4">
        <w:rPr>
          <w:rFonts w:ascii="Garamond" w:hAnsi="Garamond"/>
          <w:bCs/>
          <w:sz w:val="24"/>
          <w:szCs w:val="24"/>
          <w:u w:val="single"/>
        </w:rPr>
        <w:t xml:space="preserve">ntyfikacyjne </w:t>
      </w:r>
      <w:bookmarkStart w:id="0" w:name="_Hlk202430427"/>
      <w:bookmarkStart w:id="1" w:name="_Hlk236046092"/>
      <w:r w:rsidR="00023F63" w:rsidRPr="00E72EA4">
        <w:rPr>
          <w:rFonts w:ascii="Garamond" w:hAnsi="Garamond"/>
          <w:bCs/>
          <w:sz w:val="24"/>
          <w:szCs w:val="24"/>
          <w:u w:val="single"/>
        </w:rPr>
        <w:t>s</w:t>
      </w:r>
      <w:r w:rsidRPr="00E72EA4">
        <w:rPr>
          <w:rFonts w:ascii="Garamond" w:hAnsi="Garamond"/>
          <w:bCs/>
          <w:sz w:val="24"/>
          <w:szCs w:val="24"/>
          <w:u w:val="single"/>
        </w:rPr>
        <w:t>pektrometru emisji atomowej ICP-OES</w:t>
      </w:r>
      <w:r w:rsidRPr="00E72EA4">
        <w:rPr>
          <w:rFonts w:ascii="Garamond" w:hAnsi="Garamond"/>
          <w:b/>
          <w:bCs/>
          <w:sz w:val="24"/>
          <w:szCs w:val="24"/>
        </w:rPr>
        <w:t xml:space="preserve">  </w:t>
      </w:r>
      <w:r w:rsidRPr="00E72EA4">
        <w:rPr>
          <w:rFonts w:ascii="Garamond" w:hAnsi="Garamond"/>
          <w:sz w:val="24"/>
          <w:szCs w:val="24"/>
        </w:rPr>
        <w:t>z wyposażeniem</w:t>
      </w:r>
      <w:bookmarkEnd w:id="0"/>
      <w:r w:rsidRPr="00E72EA4">
        <w:rPr>
          <w:rFonts w:ascii="Garamond" w:hAnsi="Garamond"/>
          <w:sz w:val="24"/>
          <w:szCs w:val="24"/>
        </w:rPr>
        <w:t>: agregat chłodzący do spektrometru emisji atomowej ICP-OES, podajnik do spektrometru emisji atomowej ICP-OES</w:t>
      </w:r>
      <w:r w:rsidR="00023F63" w:rsidRPr="00E72EA4">
        <w:rPr>
          <w:rFonts w:ascii="Garamond" w:hAnsi="Garamond"/>
          <w:sz w:val="24"/>
          <w:szCs w:val="24"/>
        </w:rPr>
        <w:t>:</w:t>
      </w:r>
      <w:r w:rsidRPr="00E72EA4">
        <w:rPr>
          <w:rFonts w:ascii="Garamond" w:hAnsi="Garamond"/>
          <w:sz w:val="24"/>
          <w:szCs w:val="24"/>
        </w:rPr>
        <w:t xml:space="preserve"> </w:t>
      </w:r>
    </w:p>
    <w:p w14:paraId="4E583968" w14:textId="77777777" w:rsidR="00023F63" w:rsidRPr="00E72EA4" w:rsidRDefault="00716032" w:rsidP="00E72EA4">
      <w:pPr>
        <w:pStyle w:val="Default"/>
        <w:numPr>
          <w:ilvl w:val="0"/>
          <w:numId w:val="15"/>
        </w:numPr>
        <w:spacing w:line="276" w:lineRule="auto"/>
        <w:rPr>
          <w:rFonts w:ascii="Garamond" w:hAnsi="Garamond"/>
        </w:rPr>
      </w:pPr>
      <w:r w:rsidRPr="00E72EA4">
        <w:rPr>
          <w:rFonts w:ascii="Garamond" w:hAnsi="Garamond"/>
        </w:rPr>
        <w:t xml:space="preserve">model: ICP-OES </w:t>
      </w:r>
      <w:proofErr w:type="spellStart"/>
      <w:r w:rsidRPr="00E72EA4">
        <w:rPr>
          <w:rFonts w:ascii="Garamond" w:hAnsi="Garamond"/>
        </w:rPr>
        <w:t>Thermo</w:t>
      </w:r>
      <w:proofErr w:type="spellEnd"/>
      <w:r w:rsidRPr="00E72EA4">
        <w:rPr>
          <w:rFonts w:ascii="Garamond" w:hAnsi="Garamond"/>
        </w:rPr>
        <w:t xml:space="preserve"> </w:t>
      </w:r>
      <w:proofErr w:type="spellStart"/>
      <w:r w:rsidRPr="00E72EA4">
        <w:rPr>
          <w:rFonts w:ascii="Garamond" w:hAnsi="Garamond"/>
        </w:rPr>
        <w:t>Scientific</w:t>
      </w:r>
      <w:proofErr w:type="spellEnd"/>
      <w:r w:rsidRPr="00E72EA4">
        <w:rPr>
          <w:rFonts w:ascii="Garamond" w:hAnsi="Garamond"/>
        </w:rPr>
        <w:t xml:space="preserve"> </w:t>
      </w:r>
      <w:proofErr w:type="spellStart"/>
      <w:r w:rsidRPr="00E72EA4">
        <w:rPr>
          <w:rFonts w:ascii="Garamond" w:hAnsi="Garamond"/>
        </w:rPr>
        <w:t>iCAP</w:t>
      </w:r>
      <w:proofErr w:type="spellEnd"/>
      <w:r w:rsidRPr="00E72EA4">
        <w:rPr>
          <w:rFonts w:ascii="Garamond" w:hAnsi="Garamond"/>
        </w:rPr>
        <w:t xml:space="preserve"> 6000 Series</w:t>
      </w:r>
    </w:p>
    <w:p w14:paraId="3CA8580E" w14:textId="299F35A1" w:rsidR="00716032" w:rsidRPr="00E72EA4" w:rsidRDefault="00716032" w:rsidP="00E72EA4">
      <w:pPr>
        <w:pStyle w:val="Default"/>
        <w:numPr>
          <w:ilvl w:val="0"/>
          <w:numId w:val="15"/>
        </w:numPr>
        <w:spacing w:line="276" w:lineRule="auto"/>
        <w:rPr>
          <w:rFonts w:ascii="Garamond" w:hAnsi="Garamond"/>
        </w:rPr>
      </w:pPr>
      <w:r w:rsidRPr="00E72EA4">
        <w:rPr>
          <w:rFonts w:ascii="Garamond" w:hAnsi="Garamond"/>
        </w:rPr>
        <w:t xml:space="preserve">Data zakupu: 2007  </w:t>
      </w:r>
    </w:p>
    <w:p w14:paraId="2146E5C2" w14:textId="77777777" w:rsidR="00716032" w:rsidRPr="00E72EA4" w:rsidRDefault="00716032" w:rsidP="00E72EA4">
      <w:pPr>
        <w:pStyle w:val="Default"/>
        <w:numPr>
          <w:ilvl w:val="0"/>
          <w:numId w:val="15"/>
        </w:numPr>
        <w:spacing w:line="276" w:lineRule="auto"/>
        <w:rPr>
          <w:rFonts w:ascii="Garamond" w:hAnsi="Garamond"/>
        </w:rPr>
      </w:pPr>
      <w:r w:rsidRPr="00E72EA4">
        <w:rPr>
          <w:rFonts w:ascii="Garamond" w:hAnsi="Garamond"/>
          <w:color w:val="auto"/>
        </w:rPr>
        <w:t xml:space="preserve">Właściciel: </w:t>
      </w:r>
      <w:r w:rsidRPr="00E72EA4">
        <w:rPr>
          <w:rFonts w:ascii="Garamond" w:hAnsi="Garamond"/>
          <w:bCs/>
          <w:color w:val="auto"/>
        </w:rPr>
        <w:t>pierwszy</w:t>
      </w:r>
    </w:p>
    <w:p w14:paraId="37E900B2" w14:textId="4715C062" w:rsidR="00716032" w:rsidRPr="00E72EA4" w:rsidRDefault="00716032" w:rsidP="00E72EA4">
      <w:pPr>
        <w:pStyle w:val="Default"/>
        <w:numPr>
          <w:ilvl w:val="0"/>
          <w:numId w:val="15"/>
        </w:numPr>
        <w:spacing w:line="276" w:lineRule="auto"/>
        <w:rPr>
          <w:rFonts w:ascii="Garamond" w:hAnsi="Garamond"/>
        </w:rPr>
      </w:pPr>
      <w:r w:rsidRPr="00E72EA4">
        <w:rPr>
          <w:rFonts w:ascii="Garamond" w:hAnsi="Garamond"/>
          <w:bCs/>
        </w:rPr>
        <w:t xml:space="preserve">Stan techniczny: </w:t>
      </w:r>
      <w:r w:rsidR="00023F63" w:rsidRPr="00E72EA4">
        <w:rPr>
          <w:rFonts w:ascii="Garamond" w:hAnsi="Garamond"/>
          <w:bCs/>
        </w:rPr>
        <w:t>dobry, sprzęt sprawny.</w:t>
      </w:r>
      <w:r w:rsidR="00023F63" w:rsidRPr="00E72EA4">
        <w:rPr>
          <w:rFonts w:ascii="Garamond" w:hAnsi="Garamond"/>
        </w:rPr>
        <w:t xml:space="preserve"> </w:t>
      </w:r>
    </w:p>
    <w:bookmarkEnd w:id="1"/>
    <w:p w14:paraId="61E0B235" w14:textId="153A2089" w:rsidR="00473884" w:rsidRPr="00E72EA4" w:rsidRDefault="00473884" w:rsidP="00E72EA4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Sprzedawca</w:t>
      </w:r>
      <w:r w:rsidR="00A4300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oświadcza, że określony w ust</w:t>
      </w:r>
      <w:r w:rsidR="00023F63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  <w:r w:rsidR="00A4300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1 przedmiot umowy jest używany.</w:t>
      </w:r>
    </w:p>
    <w:p w14:paraId="12DAE84A" w14:textId="613B18A1" w:rsidR="00473884" w:rsidRPr="00E72EA4" w:rsidRDefault="00473884" w:rsidP="00E72EA4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Dokładny opis przedmiotu niniejszej umowy oraz jego części składowych znajduje się </w:t>
      </w:r>
      <w:r w:rsidR="00A4300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ogłoszeniu o sprzedaży, które było podstawą złożenia przez Kupującego oferty zakupu.</w:t>
      </w:r>
    </w:p>
    <w:p w14:paraId="003EC9F1" w14:textId="61D56A2C" w:rsidR="00A43002" w:rsidRPr="00E72EA4" w:rsidRDefault="00A43002" w:rsidP="00E72EA4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Kupujący oświadcza, że zapoznał się ze stanem technicznym i wizualnym przedmiotu umowy i nie wnosi w tym zakresie żadnych zastrzeżeń.  </w:t>
      </w:r>
    </w:p>
    <w:p w14:paraId="47AB27B4" w14:textId="1AF76F59" w:rsidR="00580906" w:rsidRPr="00E72EA4" w:rsidRDefault="00E72EA4" w:rsidP="00E72EA4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Strony wyłączają rękojmię sprzedawcy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za wady fizyczne 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przedmiotu umowy.</w:t>
      </w:r>
    </w:p>
    <w:p w14:paraId="03D5C027" w14:textId="77777777" w:rsidR="00473884" w:rsidRPr="00E72EA4" w:rsidRDefault="00473884" w:rsidP="00E72EA4">
      <w:pPr>
        <w:spacing w:after="0" w:line="276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§ </w:t>
      </w:r>
      <w:r w:rsidR="00A43002"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2</w:t>
      </w:r>
    </w:p>
    <w:p w14:paraId="3A3941FB" w14:textId="21B8B561" w:rsidR="00473884" w:rsidRPr="00E72EA4" w:rsidRDefault="00473884" w:rsidP="00E72EA4">
      <w:pPr>
        <w:pStyle w:val="Default"/>
        <w:spacing w:line="276" w:lineRule="auto"/>
        <w:jc w:val="both"/>
        <w:rPr>
          <w:rFonts w:ascii="Garamond" w:hAnsi="Garamond"/>
          <w:color w:val="auto"/>
        </w:rPr>
      </w:pPr>
      <w:r w:rsidRPr="00E72EA4">
        <w:rPr>
          <w:rFonts w:ascii="Garamond" w:eastAsia="Times New Roman" w:hAnsi="Garamond"/>
          <w:color w:val="auto"/>
          <w:lang w:eastAsia="pl-PL"/>
        </w:rPr>
        <w:t>Kupujący zapłaci Sprzedającemu cenę sprzedaży w wysokości</w:t>
      </w:r>
      <w:r w:rsidR="00087018" w:rsidRPr="00E72EA4">
        <w:rPr>
          <w:rFonts w:ascii="Garamond" w:eastAsia="Times New Roman" w:hAnsi="Garamond"/>
          <w:color w:val="auto"/>
          <w:lang w:eastAsia="pl-PL"/>
        </w:rPr>
        <w:t xml:space="preserve"> </w:t>
      </w:r>
      <w:r w:rsidR="009D274E" w:rsidRPr="00E72EA4">
        <w:rPr>
          <w:rFonts w:ascii="Garamond" w:eastAsia="Times New Roman" w:hAnsi="Garamond"/>
          <w:b/>
          <w:color w:val="auto"/>
          <w:lang w:eastAsia="pl-PL"/>
        </w:rPr>
        <w:t>……………..</w:t>
      </w:r>
      <w:r w:rsidR="00F458A6" w:rsidRPr="00E72EA4">
        <w:rPr>
          <w:rFonts w:ascii="Garamond" w:hAnsi="Garamond"/>
          <w:b/>
          <w:bCs/>
          <w:color w:val="auto"/>
        </w:rPr>
        <w:t xml:space="preserve"> </w:t>
      </w:r>
      <w:r w:rsidR="00E37306" w:rsidRPr="00E72EA4">
        <w:rPr>
          <w:rFonts w:ascii="Garamond" w:hAnsi="Garamond"/>
          <w:b/>
          <w:bCs/>
          <w:color w:val="auto"/>
        </w:rPr>
        <w:t xml:space="preserve">zł </w:t>
      </w:r>
      <w:r w:rsidR="00F458A6" w:rsidRPr="00E72EA4">
        <w:rPr>
          <w:rFonts w:ascii="Garamond" w:hAnsi="Garamond"/>
          <w:b/>
          <w:bCs/>
          <w:color w:val="auto"/>
        </w:rPr>
        <w:t xml:space="preserve">brutto </w:t>
      </w:r>
      <w:r w:rsidR="000714AD" w:rsidRPr="00E72EA4">
        <w:rPr>
          <w:rFonts w:ascii="Garamond" w:hAnsi="Garamond"/>
          <w:color w:val="auto"/>
        </w:rPr>
        <w:t xml:space="preserve">(słownie: </w:t>
      </w:r>
      <w:r w:rsidR="00087018" w:rsidRPr="00E72EA4">
        <w:rPr>
          <w:rFonts w:ascii="Garamond" w:hAnsi="Garamond"/>
          <w:color w:val="auto"/>
        </w:rPr>
        <w:t xml:space="preserve">         </w:t>
      </w:r>
      <w:r w:rsidR="009D274E" w:rsidRPr="00E72EA4">
        <w:rPr>
          <w:rFonts w:ascii="Garamond" w:hAnsi="Garamond"/>
          <w:color w:val="auto"/>
        </w:rPr>
        <w:t>………………………………………………………………………</w:t>
      </w:r>
      <w:r w:rsidR="00F458A6" w:rsidRPr="00E72EA4">
        <w:rPr>
          <w:rFonts w:ascii="Garamond" w:hAnsi="Garamond"/>
          <w:color w:val="auto"/>
        </w:rPr>
        <w:t>)</w:t>
      </w:r>
      <w:r w:rsidR="00181EEE" w:rsidRPr="00E72EA4">
        <w:rPr>
          <w:rFonts w:ascii="Garamond" w:hAnsi="Garamond"/>
          <w:color w:val="auto"/>
        </w:rPr>
        <w:t xml:space="preserve"> </w:t>
      </w:r>
      <w:r w:rsidR="000714AD" w:rsidRPr="00E72EA4">
        <w:rPr>
          <w:rFonts w:ascii="Garamond" w:eastAsia="Times New Roman" w:hAnsi="Garamond"/>
          <w:color w:val="auto"/>
          <w:lang w:eastAsia="pl-PL"/>
        </w:rPr>
        <w:t xml:space="preserve">w terminie </w:t>
      </w:r>
      <w:r w:rsidR="00023F63" w:rsidRPr="00E72EA4">
        <w:rPr>
          <w:rFonts w:ascii="Garamond" w:eastAsia="Times New Roman" w:hAnsi="Garamond"/>
          <w:color w:val="auto"/>
          <w:lang w:eastAsia="pl-PL"/>
        </w:rPr>
        <w:t xml:space="preserve">do </w:t>
      </w:r>
      <w:r w:rsidR="000714AD" w:rsidRPr="00E72EA4">
        <w:rPr>
          <w:rFonts w:ascii="Garamond" w:eastAsia="Times New Roman" w:hAnsi="Garamond"/>
          <w:color w:val="auto"/>
          <w:lang w:eastAsia="pl-PL"/>
        </w:rPr>
        <w:t>14</w:t>
      </w:r>
      <w:r w:rsidR="00A43002" w:rsidRPr="00E72EA4">
        <w:rPr>
          <w:rFonts w:ascii="Garamond" w:eastAsia="Times New Roman" w:hAnsi="Garamond"/>
          <w:color w:val="auto"/>
          <w:lang w:eastAsia="pl-PL"/>
        </w:rPr>
        <w:t xml:space="preserve"> dni od dnia zawarcia niniejszej umowy i otrzymania od Sprzedawcy faktury. </w:t>
      </w:r>
    </w:p>
    <w:p w14:paraId="41A509AB" w14:textId="77777777" w:rsidR="00473884" w:rsidRPr="00E72EA4" w:rsidRDefault="00473884" w:rsidP="00E72EA4">
      <w:pPr>
        <w:spacing w:after="0" w:line="276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§ </w:t>
      </w:r>
      <w:r w:rsidR="00A43002"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3</w:t>
      </w:r>
    </w:p>
    <w:p w14:paraId="7370C3C1" w14:textId="77777777" w:rsidR="00473884" w:rsidRPr="00E72EA4" w:rsidRDefault="00473884" w:rsidP="00E72EA4">
      <w:pPr>
        <w:spacing w:after="0" w:line="276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Sprzedawca wyda Kupującemu przedmiot sprzedaży z chwilą zawarcia niniejszej umowy</w:t>
      </w:r>
      <w:r w:rsidR="00A43002"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 zapłaty ceny sprzedaży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4812ACC3" w14:textId="77777777" w:rsidR="00473884" w:rsidRPr="00E72EA4" w:rsidRDefault="00473884" w:rsidP="00E72EA4">
      <w:pPr>
        <w:spacing w:after="0" w:line="276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§ </w:t>
      </w:r>
      <w:r w:rsidR="00A43002" w:rsidRPr="00E72EA4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4</w:t>
      </w:r>
    </w:p>
    <w:p w14:paraId="0F7A932E" w14:textId="62EF57E4" w:rsidR="00473884" w:rsidRPr="00E72EA4" w:rsidRDefault="00473884" w:rsidP="00E72EA4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Wszelkie zmiany niniejszej umowy wymagają formy pisemnej pod rygorem nieważności.</w:t>
      </w:r>
    </w:p>
    <w:p w14:paraId="6C6CF31F" w14:textId="096B8604" w:rsidR="00A43002" w:rsidRPr="00E72EA4" w:rsidRDefault="00A43002" w:rsidP="00E72EA4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W sprawach nieuregulowanych umową zastosowanie mają przepisy Kodeksu cywilnego.</w:t>
      </w:r>
    </w:p>
    <w:p w14:paraId="6747B0B5" w14:textId="77777777" w:rsidR="00473884" w:rsidRPr="00E72EA4" w:rsidRDefault="00473884" w:rsidP="00E72EA4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Umowę sporządzono w dwóch jednobrzmiących egzemplarzach, po jednym dla każdej ze stron.</w:t>
      </w:r>
    </w:p>
    <w:p w14:paraId="3D2B6EA1" w14:textId="540561C6" w:rsidR="00473884" w:rsidRPr="00E72EA4" w:rsidRDefault="00A43002" w:rsidP="00E72EA4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b/>
          <w:sz w:val="24"/>
          <w:szCs w:val="24"/>
          <w:lang w:eastAsia="pl-PL"/>
        </w:rPr>
        <w:t>§</w:t>
      </w:r>
      <w:r w:rsidR="00023F63" w:rsidRPr="00E72EA4">
        <w:rPr>
          <w:rFonts w:ascii="Garamond" w:eastAsia="Times New Roman" w:hAnsi="Garamond" w:cs="Times New Roman"/>
          <w:b/>
          <w:sz w:val="24"/>
          <w:szCs w:val="24"/>
          <w:lang w:eastAsia="pl-PL"/>
        </w:rPr>
        <w:t>5</w:t>
      </w:r>
    </w:p>
    <w:p w14:paraId="463FFC51" w14:textId="77777777" w:rsidR="005E0837" w:rsidRPr="00E72EA4" w:rsidRDefault="00A43002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Zgodnie z art. 13 ust. 1 i 2 rozporządzenia Parlamentu Europejskiego i Rady (UE)2016/679 z dnia 27 kwietnia 2016 r. w sprawie ochrony osób fizycznych w związku z przetwarzaniem danych osobowych i w sprawie swobodnego przepływu takich danych oraz uchylenia dyrektywy 95/46/WE (Dz. Urz. UE L 119/1 z 4.5.2016 r.), dalej RODO, Strony oświadczają, że są wzajemnie dla siebie administratorami danych osobowych, a dane osobowe przetwarzane będą w celu realizacji </w:t>
      </w: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lastRenderedPageBreak/>
        <w:t>praw i obowiązków wynikających ze współpracy, na podstawie RODO. Dane osobowe będą przechowywane przez okres trwania współpracy oraz w obowiązkowym okresie przechowywania dokumentacji związanej ze współpracą, ustalanym zgodnie z odrębnymi przepisami. Każda ze stron posiada prawo dostępu do treści swoich danych oraz prawo ich sprostowania, usunięcia, ograniczenia przetwarzania, prawo do przenoszenia danych, prawo wniesienia sprzeciwu, prawo do cofnięcia zgody w dowolnym momencie.</w:t>
      </w:r>
    </w:p>
    <w:p w14:paraId="1FBF837F" w14:textId="77777777" w:rsidR="005E0837" w:rsidRPr="00E72EA4" w:rsidRDefault="005E0837" w:rsidP="00E72EA4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11247156" w14:textId="77777777" w:rsidR="00AD717B" w:rsidRPr="00E72EA4" w:rsidRDefault="00AD717B" w:rsidP="00E72EA4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3E1CADAF" w14:textId="77777777" w:rsidR="00312C63" w:rsidRPr="00E72EA4" w:rsidRDefault="00312C63" w:rsidP="00E72EA4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D3FEA50" w14:textId="77777777" w:rsidR="00473884" w:rsidRPr="00E72EA4" w:rsidRDefault="00473884" w:rsidP="00E72EA4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.................................................                                               .................................................</w:t>
      </w:r>
    </w:p>
    <w:p w14:paraId="480CF3CD" w14:textId="77777777" w:rsidR="001659EA" w:rsidRPr="00E72EA4" w:rsidRDefault="00473884" w:rsidP="00E72EA4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 w:rsidRPr="00E72EA4">
        <w:rPr>
          <w:rFonts w:ascii="Garamond" w:eastAsia="Times New Roman" w:hAnsi="Garamond" w:cs="Times New Roman"/>
          <w:sz w:val="24"/>
          <w:szCs w:val="24"/>
          <w:lang w:eastAsia="pl-PL"/>
        </w:rPr>
        <w:t>Sprzedający:                                                                                 Kupujący:</w:t>
      </w:r>
    </w:p>
    <w:sectPr w:rsidR="001659EA" w:rsidRPr="00E72EA4" w:rsidSect="00A43002">
      <w:headerReference w:type="default" r:id="rId7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512B" w14:textId="77777777" w:rsidR="002978A8" w:rsidRDefault="002978A8" w:rsidP="00473884">
      <w:pPr>
        <w:spacing w:after="0" w:line="240" w:lineRule="auto"/>
      </w:pPr>
      <w:r>
        <w:separator/>
      </w:r>
    </w:p>
  </w:endnote>
  <w:endnote w:type="continuationSeparator" w:id="0">
    <w:p w14:paraId="76A198AF" w14:textId="77777777" w:rsidR="002978A8" w:rsidRDefault="002978A8" w:rsidP="0047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44A9C" w14:textId="77777777" w:rsidR="002978A8" w:rsidRDefault="002978A8" w:rsidP="00473884">
      <w:pPr>
        <w:spacing w:after="0" w:line="240" w:lineRule="auto"/>
      </w:pPr>
      <w:r>
        <w:separator/>
      </w:r>
    </w:p>
  </w:footnote>
  <w:footnote w:type="continuationSeparator" w:id="0">
    <w:p w14:paraId="7DBDFE8E" w14:textId="77777777" w:rsidR="002978A8" w:rsidRDefault="002978A8" w:rsidP="0047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EFBC" w14:textId="77777777" w:rsidR="00475C20" w:rsidRPr="00475C20" w:rsidRDefault="00475C20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937"/>
    <w:multiLevelType w:val="hybridMultilevel"/>
    <w:tmpl w:val="A1FCE28C"/>
    <w:lvl w:ilvl="0" w:tplc="CF547388">
      <w:start w:val="1"/>
      <w:numFmt w:val="bullet"/>
      <w:lvlText w:val="-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A65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21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C9F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C52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AA1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CE6A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A3C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A60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A3E3B"/>
    <w:multiLevelType w:val="hybridMultilevel"/>
    <w:tmpl w:val="271A6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7F34"/>
    <w:multiLevelType w:val="hybridMultilevel"/>
    <w:tmpl w:val="98F67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02CC"/>
    <w:multiLevelType w:val="hybridMultilevel"/>
    <w:tmpl w:val="521EB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C3EC2"/>
    <w:multiLevelType w:val="hybridMultilevel"/>
    <w:tmpl w:val="396E805E"/>
    <w:lvl w:ilvl="0" w:tplc="131444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C06F3"/>
    <w:multiLevelType w:val="hybridMultilevel"/>
    <w:tmpl w:val="C5A6E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C6787"/>
    <w:multiLevelType w:val="hybridMultilevel"/>
    <w:tmpl w:val="1DD6F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21C89"/>
    <w:multiLevelType w:val="hybridMultilevel"/>
    <w:tmpl w:val="CD4C7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021B8"/>
    <w:multiLevelType w:val="hybridMultilevel"/>
    <w:tmpl w:val="65201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8210B"/>
    <w:multiLevelType w:val="hybridMultilevel"/>
    <w:tmpl w:val="D09EFC2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A6CBA"/>
    <w:multiLevelType w:val="hybridMultilevel"/>
    <w:tmpl w:val="D61CA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E6BE6"/>
    <w:multiLevelType w:val="hybridMultilevel"/>
    <w:tmpl w:val="256E3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DB4527"/>
    <w:multiLevelType w:val="hybridMultilevel"/>
    <w:tmpl w:val="392EF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C4D8D"/>
    <w:multiLevelType w:val="hybridMultilevel"/>
    <w:tmpl w:val="CACED37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C0C9C"/>
    <w:multiLevelType w:val="hybridMultilevel"/>
    <w:tmpl w:val="BF8A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F75AF"/>
    <w:multiLevelType w:val="hybridMultilevel"/>
    <w:tmpl w:val="D06682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0240E4"/>
    <w:multiLevelType w:val="hybridMultilevel"/>
    <w:tmpl w:val="553C3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025641">
    <w:abstractNumId w:val="4"/>
  </w:num>
  <w:num w:numId="2" w16cid:durableId="1067653489">
    <w:abstractNumId w:val="6"/>
  </w:num>
  <w:num w:numId="3" w16cid:durableId="1282224479">
    <w:abstractNumId w:val="1"/>
  </w:num>
  <w:num w:numId="4" w16cid:durableId="240070753">
    <w:abstractNumId w:val="16"/>
  </w:num>
  <w:num w:numId="5" w16cid:durableId="346248709">
    <w:abstractNumId w:val="7"/>
  </w:num>
  <w:num w:numId="6" w16cid:durableId="1239317212">
    <w:abstractNumId w:val="10"/>
  </w:num>
  <w:num w:numId="7" w16cid:durableId="590074">
    <w:abstractNumId w:val="9"/>
  </w:num>
  <w:num w:numId="8" w16cid:durableId="1430809981">
    <w:abstractNumId w:val="13"/>
  </w:num>
  <w:num w:numId="9" w16cid:durableId="276300841">
    <w:abstractNumId w:val="3"/>
  </w:num>
  <w:num w:numId="10" w16cid:durableId="1491095830">
    <w:abstractNumId w:val="12"/>
  </w:num>
  <w:num w:numId="11" w16cid:durableId="1706370068">
    <w:abstractNumId w:val="5"/>
  </w:num>
  <w:num w:numId="12" w16cid:durableId="213195878">
    <w:abstractNumId w:val="0"/>
  </w:num>
  <w:num w:numId="13" w16cid:durableId="785584444">
    <w:abstractNumId w:val="8"/>
  </w:num>
  <w:num w:numId="14" w16cid:durableId="630936651">
    <w:abstractNumId w:val="15"/>
  </w:num>
  <w:num w:numId="15" w16cid:durableId="53702246">
    <w:abstractNumId w:val="2"/>
  </w:num>
  <w:num w:numId="16" w16cid:durableId="2032803867">
    <w:abstractNumId w:val="14"/>
  </w:num>
  <w:num w:numId="17" w16cid:durableId="1637907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84"/>
    <w:rsid w:val="00023F63"/>
    <w:rsid w:val="000542E0"/>
    <w:rsid w:val="000714AD"/>
    <w:rsid w:val="00087018"/>
    <w:rsid w:val="00087F11"/>
    <w:rsid w:val="000A7C9A"/>
    <w:rsid w:val="000B3DBF"/>
    <w:rsid w:val="000F68F4"/>
    <w:rsid w:val="00126D82"/>
    <w:rsid w:val="00162F33"/>
    <w:rsid w:val="001659EA"/>
    <w:rsid w:val="00181EEE"/>
    <w:rsid w:val="0020014B"/>
    <w:rsid w:val="002364BC"/>
    <w:rsid w:val="002978A8"/>
    <w:rsid w:val="002A386B"/>
    <w:rsid w:val="002A443F"/>
    <w:rsid w:val="002F42C3"/>
    <w:rsid w:val="00312C63"/>
    <w:rsid w:val="00313C69"/>
    <w:rsid w:val="0035385F"/>
    <w:rsid w:val="003B79DE"/>
    <w:rsid w:val="003C3FAC"/>
    <w:rsid w:val="003E6794"/>
    <w:rsid w:val="004660BB"/>
    <w:rsid w:val="00473884"/>
    <w:rsid w:val="00475C20"/>
    <w:rsid w:val="00483FD4"/>
    <w:rsid w:val="0049083B"/>
    <w:rsid w:val="004938FC"/>
    <w:rsid w:val="004A3BC7"/>
    <w:rsid w:val="004F2D38"/>
    <w:rsid w:val="00566BAF"/>
    <w:rsid w:val="00572745"/>
    <w:rsid w:val="00580906"/>
    <w:rsid w:val="005E0837"/>
    <w:rsid w:val="006464F7"/>
    <w:rsid w:val="006630BF"/>
    <w:rsid w:val="006670BD"/>
    <w:rsid w:val="00692F4D"/>
    <w:rsid w:val="00716032"/>
    <w:rsid w:val="007A5513"/>
    <w:rsid w:val="007D4DEB"/>
    <w:rsid w:val="007D51BB"/>
    <w:rsid w:val="007D71D7"/>
    <w:rsid w:val="007F6C68"/>
    <w:rsid w:val="008370C8"/>
    <w:rsid w:val="008C4E29"/>
    <w:rsid w:val="00910938"/>
    <w:rsid w:val="00927407"/>
    <w:rsid w:val="00972C7E"/>
    <w:rsid w:val="00994414"/>
    <w:rsid w:val="009D274E"/>
    <w:rsid w:val="00A43002"/>
    <w:rsid w:val="00A84FD1"/>
    <w:rsid w:val="00AC254E"/>
    <w:rsid w:val="00AD717B"/>
    <w:rsid w:val="00B82A6C"/>
    <w:rsid w:val="00D127EC"/>
    <w:rsid w:val="00D2545D"/>
    <w:rsid w:val="00D3323B"/>
    <w:rsid w:val="00D60C24"/>
    <w:rsid w:val="00D71C26"/>
    <w:rsid w:val="00DA7135"/>
    <w:rsid w:val="00E12158"/>
    <w:rsid w:val="00E37306"/>
    <w:rsid w:val="00E44541"/>
    <w:rsid w:val="00E72EA4"/>
    <w:rsid w:val="00EB5B66"/>
    <w:rsid w:val="00EF50C8"/>
    <w:rsid w:val="00F4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8127"/>
  <w15:docId w15:val="{90991E04-E436-4B29-8B09-FC35E7C2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38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73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473884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73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884"/>
  </w:style>
  <w:style w:type="paragraph" w:styleId="Akapitzlist">
    <w:name w:val="List Paragraph"/>
    <w:basedOn w:val="Normalny"/>
    <w:uiPriority w:val="34"/>
    <w:qFormat/>
    <w:rsid w:val="00A43002"/>
    <w:pPr>
      <w:ind w:left="720"/>
      <w:contextualSpacing/>
    </w:pPr>
  </w:style>
  <w:style w:type="paragraph" w:customStyle="1" w:styleId="Default">
    <w:name w:val="Default"/>
    <w:rsid w:val="00162F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8701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TableGrid">
    <w:name w:val="TableGrid"/>
    <w:rsid w:val="0008701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16032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16032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IUNG-PIB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Pawluk</dc:creator>
  <cp:lastModifiedBy>Grzegorz Pawluk</cp:lastModifiedBy>
  <cp:revision>2</cp:revision>
  <cp:lastPrinted>2022-02-15T09:05:00Z</cp:lastPrinted>
  <dcterms:created xsi:type="dcterms:W3CDTF">2026-07-28T04:59:00Z</dcterms:created>
  <dcterms:modified xsi:type="dcterms:W3CDTF">2026-07-28T04:59:00Z</dcterms:modified>
</cp:coreProperties>
</file>