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3CE4" w14:textId="54F41A32" w:rsidR="00B87CE3" w:rsidRDefault="00B87CE3" w:rsidP="00BC56B5">
      <w:pPr>
        <w:pStyle w:val="Teksttreci30"/>
        <w:shd w:val="clear" w:color="auto" w:fill="auto"/>
        <w:spacing w:line="276" w:lineRule="auto"/>
        <w:ind w:right="425"/>
        <w:jc w:val="right"/>
        <w:rPr>
          <w:rFonts w:ascii="Garamond" w:hAnsi="Garamond"/>
        </w:rPr>
      </w:pPr>
      <w:r w:rsidRPr="001470E2">
        <w:rPr>
          <w:rFonts w:ascii="Garamond" w:hAnsi="Garamond"/>
        </w:rPr>
        <w:t>Załącznik nr 1</w:t>
      </w:r>
    </w:p>
    <w:p w14:paraId="339DE0EF" w14:textId="77777777" w:rsidR="00BC56B5" w:rsidRPr="001470E2" w:rsidRDefault="00BC56B5" w:rsidP="00BC56B5">
      <w:pPr>
        <w:pStyle w:val="Teksttreci30"/>
        <w:shd w:val="clear" w:color="auto" w:fill="auto"/>
        <w:spacing w:line="276" w:lineRule="auto"/>
        <w:ind w:right="425"/>
        <w:jc w:val="left"/>
        <w:rPr>
          <w:rFonts w:ascii="Garamond" w:hAnsi="Garamond"/>
        </w:rPr>
      </w:pPr>
    </w:p>
    <w:p w14:paraId="24173CE6" w14:textId="77777777" w:rsidR="00B87CE3" w:rsidRDefault="00B87CE3" w:rsidP="00B87CE3">
      <w:pPr>
        <w:pStyle w:val="Teksttreci30"/>
        <w:shd w:val="clear" w:color="auto" w:fill="auto"/>
        <w:spacing w:after="401" w:line="276" w:lineRule="auto"/>
        <w:ind w:left="220" w:right="425"/>
        <w:rPr>
          <w:rFonts w:ascii="Garamond" w:hAnsi="Garamond"/>
        </w:rPr>
      </w:pPr>
      <w:r w:rsidRPr="001470E2">
        <w:rPr>
          <w:rFonts w:ascii="Garamond" w:hAnsi="Garamond"/>
        </w:rPr>
        <w:t>OŚWIADCZENIE OFERENTA</w:t>
      </w:r>
    </w:p>
    <w:p w14:paraId="095DECB7" w14:textId="7AC0AB2C" w:rsidR="00490194" w:rsidRPr="00BC56B5" w:rsidRDefault="00BC56B5" w:rsidP="00BC56B5">
      <w:pPr>
        <w:rPr>
          <w:rFonts w:ascii="Gabriola" w:eastAsia="Calibri" w:hAnsi="Gabriola" w:cs="Times New Roman"/>
          <w:color w:val="auto"/>
          <w:lang w:bidi="ar-SA"/>
        </w:rPr>
      </w:pPr>
      <w:r>
        <w:rPr>
          <w:rFonts w:ascii="Gabriola" w:hAnsi="Gabriola" w:cs="Times New Roman"/>
        </w:rPr>
        <w:t>W sprawie sprzedaży prawa własności nieruchomości lokalowej wraz z udziałem w prawie użytkowania wieczystego gruntu lokalu mieszkalnego nr</w:t>
      </w:r>
      <w:r w:rsidR="00553E33">
        <w:rPr>
          <w:rFonts w:ascii="Gabriola" w:hAnsi="Gabriola" w:cs="Times New Roman"/>
        </w:rPr>
        <w:t xml:space="preserve"> </w:t>
      </w:r>
      <w:r w:rsidR="00553E33" w:rsidRPr="00553E33">
        <w:rPr>
          <w:rFonts w:ascii="Gabriola" w:hAnsi="Gabriola" w:cs="Times New Roman"/>
          <w:b/>
          <w:bCs/>
        </w:rPr>
        <w:t>3</w:t>
      </w:r>
      <w:r w:rsidR="00553E33">
        <w:rPr>
          <w:rFonts w:ascii="Gabriola" w:hAnsi="Gabriola" w:cs="Times New Roman"/>
        </w:rPr>
        <w:t xml:space="preserve"> </w:t>
      </w:r>
      <w:r>
        <w:rPr>
          <w:rFonts w:ascii="Gabriola" w:hAnsi="Gabriola" w:cs="Times New Roman"/>
        </w:rPr>
        <w:t>położonego w granicach działki ewidencyjnej 1/91 AM-58 o łącznej pow. 1176m</w:t>
      </w:r>
      <w:r w:rsidR="00EA5763">
        <w:rPr>
          <w:rFonts w:ascii="Gabriola" w:hAnsi="Gabriola" w:cs="Times New Roman"/>
        </w:rPr>
        <w:t xml:space="preserve"> w budynku wielorodzinnym przy ulicy Łąkowej 1A wraz z pomieszczeniami przynależnymi i udziałem w częściach wspólnych budynku obręb Laskowice, miasto Jelcz-Laskowice, pow. oławski woj. dolnośląskie.</w:t>
      </w:r>
    </w:p>
    <w:p w14:paraId="5E598C3C" w14:textId="77777777" w:rsidR="00EA5763" w:rsidRPr="00EA5763" w:rsidRDefault="00EA5763" w:rsidP="00EA5763">
      <w:pPr>
        <w:pStyle w:val="Teksttreci20"/>
        <w:shd w:val="clear" w:color="auto" w:fill="auto"/>
        <w:tabs>
          <w:tab w:val="left" w:pos="855"/>
        </w:tabs>
        <w:spacing w:after="357" w:line="276" w:lineRule="auto"/>
        <w:ind w:left="840" w:right="425" w:firstLine="0"/>
        <w:rPr>
          <w:rFonts w:ascii="Garamond" w:hAnsi="Garamond"/>
        </w:rPr>
      </w:pPr>
    </w:p>
    <w:p w14:paraId="24173CE7" w14:textId="413661FA" w:rsidR="00B87CE3" w:rsidRPr="001470E2" w:rsidRDefault="00B87CE3" w:rsidP="00B87CE3">
      <w:pPr>
        <w:pStyle w:val="Teksttreci20"/>
        <w:numPr>
          <w:ilvl w:val="0"/>
          <w:numId w:val="1"/>
        </w:numPr>
        <w:shd w:val="clear" w:color="auto" w:fill="auto"/>
        <w:tabs>
          <w:tab w:val="left" w:pos="855"/>
        </w:tabs>
        <w:spacing w:after="357" w:line="276" w:lineRule="auto"/>
        <w:ind w:left="840" w:right="425" w:hanging="340"/>
        <w:rPr>
          <w:rFonts w:ascii="Garamond" w:hAnsi="Garamond"/>
        </w:rPr>
      </w:pPr>
      <w:r>
        <w:rPr>
          <w:rFonts w:ascii="Garamond" w:hAnsi="Garamond"/>
        </w:rPr>
        <w:t>Oferent oświadcza, że został poinformowany o zasadach sprzedaży nieruchomości.</w:t>
      </w:r>
      <w:r w:rsidRPr="001470E2">
        <w:rPr>
          <w:rFonts w:ascii="Garamond" w:hAnsi="Garamond"/>
        </w:rPr>
        <w:t xml:space="preserve"> </w:t>
      </w:r>
    </w:p>
    <w:p w14:paraId="24173CE8" w14:textId="77777777" w:rsidR="00B87CE3" w:rsidRPr="001470E2" w:rsidRDefault="00B87CE3" w:rsidP="00B87CE3">
      <w:pPr>
        <w:pStyle w:val="Teksttreci20"/>
        <w:numPr>
          <w:ilvl w:val="0"/>
          <w:numId w:val="1"/>
        </w:numPr>
        <w:shd w:val="clear" w:color="auto" w:fill="auto"/>
        <w:tabs>
          <w:tab w:val="left" w:pos="858"/>
        </w:tabs>
        <w:spacing w:after="363" w:line="276" w:lineRule="auto"/>
        <w:ind w:left="840" w:right="425" w:hanging="340"/>
        <w:rPr>
          <w:rFonts w:ascii="Garamond" w:hAnsi="Garamond"/>
        </w:rPr>
      </w:pPr>
      <w:r w:rsidRPr="001470E2">
        <w:rPr>
          <w:rFonts w:ascii="Garamond" w:hAnsi="Garamond"/>
        </w:rPr>
        <w:t>Oferent zobowiązuje się do pokrycia wszelkich kosztów, podatków i opłat związanych z zawarciem umowy sprzedaży.</w:t>
      </w:r>
    </w:p>
    <w:p w14:paraId="24173CE9" w14:textId="77777777" w:rsidR="00B87CE3" w:rsidRPr="001470E2" w:rsidRDefault="00B87CE3" w:rsidP="00B87CE3">
      <w:pPr>
        <w:pStyle w:val="Teksttreci20"/>
        <w:numPr>
          <w:ilvl w:val="0"/>
          <w:numId w:val="1"/>
        </w:numPr>
        <w:shd w:val="clear" w:color="auto" w:fill="auto"/>
        <w:tabs>
          <w:tab w:val="left" w:pos="858"/>
        </w:tabs>
        <w:spacing w:after="32" w:line="276" w:lineRule="auto"/>
        <w:ind w:left="840" w:right="425" w:hanging="340"/>
        <w:rPr>
          <w:rFonts w:ascii="Garamond" w:hAnsi="Garamond"/>
        </w:rPr>
      </w:pPr>
      <w:r w:rsidRPr="001470E2">
        <w:rPr>
          <w:rFonts w:ascii="Garamond" w:hAnsi="Garamond"/>
        </w:rPr>
        <w:t>Oferent oświadcza, że zapoznał się ze stanem faktycznym oraz prawnym dotyc</w:t>
      </w:r>
      <w:r>
        <w:rPr>
          <w:rFonts w:ascii="Garamond" w:hAnsi="Garamond"/>
        </w:rPr>
        <w:t>zącym nieruchomości stanowiącej</w:t>
      </w:r>
      <w:r w:rsidRPr="001470E2">
        <w:rPr>
          <w:rFonts w:ascii="Garamond" w:hAnsi="Garamond"/>
        </w:rPr>
        <w:t xml:space="preserve"> przedmiot sprzedaży, w szczególności z jej stanem technicznym oraz, że wyraża zgodę na wyłączenie rękojmi za wady fizyczne i prawne na zasadzie przepisu art. 558 § 1 ustawy z dnia 23 kwietnia 1964 r. Kodeks cywilny.</w:t>
      </w:r>
    </w:p>
    <w:p w14:paraId="24173CEA" w14:textId="7EBE2C24" w:rsidR="00B87CE3" w:rsidRDefault="00B87CE3" w:rsidP="00B87CE3">
      <w:pPr>
        <w:pStyle w:val="Teksttreci20"/>
        <w:shd w:val="clear" w:color="auto" w:fill="auto"/>
        <w:tabs>
          <w:tab w:val="left" w:pos="858"/>
        </w:tabs>
        <w:spacing w:after="32" w:line="276" w:lineRule="auto"/>
        <w:ind w:left="840" w:right="425" w:firstLine="0"/>
        <w:rPr>
          <w:rFonts w:ascii="Garamond" w:hAnsi="Garamond"/>
        </w:rPr>
      </w:pPr>
    </w:p>
    <w:p w14:paraId="687FC51D" w14:textId="77777777" w:rsidR="0085604C" w:rsidRDefault="0085604C" w:rsidP="008560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</w:rPr>
        <w:t xml:space="preserve">Klauzula informacyjna o zasadach przetwarzania danych osobowych w związku </w:t>
      </w:r>
      <w:r>
        <w:rPr>
          <w:rFonts w:ascii="Times New Roman" w:eastAsia="Times New Roman" w:hAnsi="Times New Roman" w:cs="Times New Roman"/>
          <w:b/>
          <w:bCs/>
        </w:rPr>
        <w:br/>
        <w:t>z Prawem Zamówień Publicznych</w:t>
      </w:r>
    </w:p>
    <w:p w14:paraId="08B9CACC" w14:textId="77777777" w:rsidR="0085604C" w:rsidRDefault="0085604C" w:rsidP="0085604C">
      <w:pPr>
        <w:jc w:val="both"/>
        <w:rPr>
          <w:rFonts w:ascii="Times New Roman" w:eastAsia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color w:val="auto"/>
        </w:rPr>
        <w:t xml:space="preserve">Nawiązując do treści art. 13 i 14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(Dz.U. UE.L 119 z 04.05.2016, str. 1 oraz Dz. Urz. UE L 127 z 23.05.2018 str. 2 dalej „Rozporządzenie”) Instytut Uprawy Nawożenia i Gleboznawstwa – PIB w Puławach informuje, że:</w:t>
      </w:r>
    </w:p>
    <w:p w14:paraId="5AA59EBE" w14:textId="77777777" w:rsidR="0085604C" w:rsidRPr="00425AE2" w:rsidRDefault="0085604C" w:rsidP="0085604C">
      <w:p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1EC7C66D" w14:textId="77777777" w:rsidR="0085604C" w:rsidRDefault="0085604C" w:rsidP="0085604C">
      <w:pPr>
        <w:pStyle w:val="Akapitzlist"/>
        <w:numPr>
          <w:ilvl w:val="2"/>
          <w:numId w:val="2"/>
        </w:numPr>
        <w:spacing w:after="0"/>
        <w:ind w:left="697" w:hanging="35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pl-PL"/>
        </w:rPr>
        <w:t xml:space="preserve">Administratorem Pani/Pana danych osobowych jest Instytut Uprawy Nawożenia i Gleboznawstwa – Państwowy Instytut Badawczy (adres: ul. Czartoryskich 8, 24-100 Puławy, tel. 81 4786 700, e-mail: </w:t>
      </w:r>
      <w:hyperlink r:id="rId5" w:history="1">
        <w:r>
          <w:rPr>
            <w:rStyle w:val="Hipercze"/>
            <w:sz w:val="24"/>
            <w:szCs w:val="24"/>
            <w:lang w:val="pl-PL"/>
          </w:rPr>
          <w:t>iung@iung.pulawy.pl</w:t>
        </w:r>
      </w:hyperlink>
      <w:r>
        <w:rPr>
          <w:rStyle w:val="fontstyle21"/>
          <w:rFonts w:ascii="Times New Roman" w:hAnsi="Times New Roman" w:cs="Times New Roman"/>
          <w:sz w:val="24"/>
          <w:szCs w:val="24"/>
          <w:lang w:val="pl-PL"/>
        </w:rPr>
        <w:t>).</w:t>
      </w:r>
    </w:p>
    <w:p w14:paraId="7114108C" w14:textId="77777777" w:rsidR="0085604C" w:rsidRDefault="0085604C" w:rsidP="0085604C">
      <w:pPr>
        <w:pStyle w:val="Akapitzlist"/>
        <w:numPr>
          <w:ilvl w:val="2"/>
          <w:numId w:val="2"/>
        </w:numPr>
        <w:spacing w:after="0"/>
        <w:ind w:left="697" w:hanging="357"/>
        <w:jc w:val="both"/>
      </w:pPr>
      <w:r>
        <w:rPr>
          <w:rStyle w:val="fontstyle21"/>
          <w:rFonts w:ascii="Times New Roman" w:hAnsi="Times New Roman" w:cs="Times New Roman"/>
          <w:sz w:val="24"/>
          <w:szCs w:val="24"/>
          <w:lang w:val="pl-PL"/>
        </w:rPr>
        <w:t xml:space="preserve">Administrator danych osobowych wyznaczył inspektora ochrony danych, z którym Pani/Pan może się kontaktować w sprawach dotyczących przetwarzania danych oraz korzystania z praw związanych z ich przetwarzaniem, poprzez adres e-mail: </w:t>
      </w:r>
      <w:r>
        <w:rPr>
          <w:rStyle w:val="fontstyle01"/>
          <w:rFonts w:ascii="Times New Roman" w:hAnsi="Times New Roman" w:cs="Times New Roman"/>
          <w:sz w:val="24"/>
          <w:szCs w:val="24"/>
          <w:lang w:val="pl-PL"/>
        </w:rPr>
        <w:t>iod@iung.pulawy.pl</w:t>
      </w:r>
      <w:r>
        <w:rPr>
          <w:rStyle w:val="fontstyle21"/>
          <w:rFonts w:ascii="Times New Roman" w:hAnsi="Times New Roman" w:cs="Times New Roman"/>
          <w:sz w:val="24"/>
          <w:szCs w:val="24"/>
          <w:lang w:val="pl-PL"/>
        </w:rPr>
        <w:t xml:space="preserve">, numer telefonu − </w:t>
      </w:r>
      <w:r>
        <w:rPr>
          <w:rStyle w:val="fontstyle01"/>
          <w:rFonts w:ascii="Times New Roman" w:hAnsi="Times New Roman" w:cs="Times New Roman"/>
          <w:sz w:val="24"/>
          <w:szCs w:val="24"/>
          <w:lang w:val="pl-PL"/>
        </w:rPr>
        <w:t>81 4786 738</w:t>
      </w:r>
      <w:r>
        <w:rPr>
          <w:rStyle w:val="fontstyle21"/>
          <w:rFonts w:ascii="Times New Roman" w:hAnsi="Times New Roman" w:cs="Times New Roman"/>
          <w:sz w:val="24"/>
          <w:szCs w:val="24"/>
          <w:lang w:val="pl-PL"/>
        </w:rPr>
        <w:t>, lub pisemnie na adres korespondencyjny Administratora danych osobowych wskazany w punkcie 1.</w:t>
      </w:r>
    </w:p>
    <w:p w14:paraId="29CBB99B" w14:textId="77777777" w:rsidR="0085604C" w:rsidRDefault="0085604C" w:rsidP="0085604C">
      <w:pPr>
        <w:pStyle w:val="Akapitzlist"/>
        <w:numPr>
          <w:ilvl w:val="2"/>
          <w:numId w:val="2"/>
        </w:numPr>
        <w:spacing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Style w:val="fontstyle21"/>
          <w:rFonts w:ascii="Times New Roman" w:eastAsia="Times New Roman" w:hAnsi="Times New Roman" w:cs="Times New Roman"/>
          <w:sz w:val="24"/>
          <w:szCs w:val="24"/>
          <w:lang w:val="pl-PL"/>
        </w:rPr>
        <w:t>Cele przetwarzania oraz podstawa prawna przetwarzania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079C34C5" w14:textId="77777777" w:rsidR="0085604C" w:rsidRDefault="0085604C" w:rsidP="0085604C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Pani/Pana dane osobowe przetwarzane będą na podstawie </w:t>
      </w:r>
    </w:p>
    <w:p w14:paraId="0EA12BA8" w14:textId="77777777" w:rsidR="0085604C" w:rsidRDefault="0085604C" w:rsidP="0085604C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6 ust. 1 lit. c Rozporządzenia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archiwizacji;</w:t>
      </w:r>
    </w:p>
    <w:p w14:paraId="58148773" w14:textId="77777777" w:rsidR="0085604C" w:rsidRDefault="0085604C" w:rsidP="0085604C">
      <w:pPr>
        <w:pStyle w:val="Akapitzlist"/>
        <w:numPr>
          <w:ilvl w:val="2"/>
          <w:numId w:val="2"/>
        </w:numPr>
        <w:spacing w:after="0"/>
        <w:ind w:left="680" w:hanging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lastRenderedPageBreak/>
        <w:t>Kategorie przetwarzanych danych osobowych:</w:t>
      </w:r>
    </w:p>
    <w:p w14:paraId="269D2231" w14:textId="77777777" w:rsidR="0085604C" w:rsidRDefault="0085604C" w:rsidP="0085604C">
      <w:pPr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Zakres danych osobowych wymaganych przez przepisy prawa powszechnie obowiązującego określony został w ustawie </w:t>
      </w:r>
      <w:bookmarkStart w:id="0" w:name="_Hlk217030918"/>
      <w:r>
        <w:rPr>
          <w:rFonts w:ascii="Times New Roman" w:eastAsia="Times New Roman" w:hAnsi="Times New Roman" w:cs="Times New Roman"/>
        </w:rPr>
        <w:t xml:space="preserve">Prawo zamówień publicznych </w:t>
      </w:r>
      <w:bookmarkEnd w:id="0"/>
      <w:r>
        <w:rPr>
          <w:rFonts w:ascii="Times New Roman" w:eastAsia="Times New Roman" w:hAnsi="Times New Roman" w:cs="Times New Roman"/>
        </w:rPr>
        <w:t xml:space="preserve">i aktach wykonawczych do tej ustawy, a także z dokumentacji postępowania (w tym </w:t>
      </w:r>
      <w:r>
        <w:rPr>
          <w:rFonts w:ascii="Times New Roman" w:eastAsia="Times New Roman" w:hAnsi="Times New Roman" w:cs="Times New Roman"/>
        </w:rPr>
        <w:br/>
        <w:t xml:space="preserve">w szczególności dane niezbędne do przygotowania umowy do jej zawarcia), tj. </w:t>
      </w:r>
      <w:r>
        <w:rPr>
          <w:rFonts w:ascii="Times New Roman" w:eastAsia="Times New Roman" w:hAnsi="Times New Roman" w:cs="Times New Roman"/>
        </w:rPr>
        <w:br/>
        <w:t>w szczególności imię i nazwisko, dane identyfikujące podmiot i dane kontaktowe.</w:t>
      </w:r>
    </w:p>
    <w:p w14:paraId="75357C5A" w14:textId="77777777" w:rsidR="0085604C" w:rsidRDefault="0085604C" w:rsidP="0085604C">
      <w:pPr>
        <w:pStyle w:val="NormalnyWeb"/>
        <w:numPr>
          <w:ilvl w:val="2"/>
          <w:numId w:val="2"/>
        </w:numPr>
        <w:spacing w:after="0"/>
        <w:ind w:left="680" w:hanging="34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Źródło pochodzenia danych osobowych</w:t>
      </w:r>
    </w:p>
    <w:p w14:paraId="1FF07EA2" w14:textId="77777777" w:rsidR="0085604C" w:rsidRDefault="0085604C" w:rsidP="0085604C">
      <w:pPr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jakie Administrator przetwarza w ramach postepowań wynikających </w:t>
      </w:r>
      <w:r>
        <w:rPr>
          <w:rFonts w:ascii="Times New Roman" w:hAnsi="Times New Roman" w:cs="Times New Roman"/>
        </w:rPr>
        <w:br/>
        <w:t>z ustawy Prawo zamówień publicznych pochodzą od osoby lub podmiotu ubiegającego się, o zamówienie publiczne lub ich reprezentantów.</w:t>
      </w:r>
    </w:p>
    <w:p w14:paraId="6836E318" w14:textId="77777777" w:rsidR="0085604C" w:rsidRDefault="0085604C" w:rsidP="0085604C">
      <w:pPr>
        <w:pStyle w:val="Akapitzlist"/>
        <w:numPr>
          <w:ilvl w:val="2"/>
          <w:numId w:val="2"/>
        </w:numPr>
        <w:spacing w:after="0"/>
        <w:ind w:left="6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Odbiorcy danych.</w:t>
      </w:r>
    </w:p>
    <w:p w14:paraId="1CB2EC2F" w14:textId="587FBD6A" w:rsidR="0085604C" w:rsidRDefault="0085604C" w:rsidP="0085604C">
      <w:pPr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Odbiorcami Pani/Pana danych osobowych będą osoby lub podmioty, którym  udostępniona zostanie dokumentacja postępowania w oparciu o art. 18 oraz art. 74 ustawy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 xml:space="preserve">, dokumentacja postępowania wraz z danymi osobowymi może być udostępniana zainteresowanemu na podstawie ustawy z dnia 6 września 2001 r. </w:t>
      </w:r>
      <w:r>
        <w:rPr>
          <w:rFonts w:ascii="Times New Roman" w:eastAsia="Times New Roman" w:hAnsi="Times New Roman" w:cs="Times New Roman"/>
        </w:rPr>
        <w:br/>
        <w:t>o dostępie do informacji publicznej, oraz</w:t>
      </w:r>
      <w:r>
        <w:rPr>
          <w:rFonts w:ascii="Arial" w:eastAsia="Times New Roman" w:hAnsi="Arial" w:cs="Arial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</w:rPr>
        <w:t>Prezes Urzędu Zamówień Publicznych z siedzibą w Warszawie (02-676) przy ul. Postępu 17A jako Administrator Danych Osobowych Użytkowników Platformy e-Zamówienia, na której Instytut  prowadzi postępowania o udzielenie zamówienia publicznego, działając pod adresem</w:t>
      </w:r>
      <w:r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Pr="00504983">
          <w:rPr>
            <w:rStyle w:val="Hipercze"/>
          </w:rPr>
          <w:t>https://ezamowienia.gov.pl/pl/</w:t>
        </w:r>
      </w:hyperlink>
      <w:r>
        <w:rPr>
          <w:rFonts w:ascii="Times New Roman" w:eastAsia="Times New Roman" w:hAnsi="Times New Roman" w:cs="Times New Roman"/>
          <w:u w:val="single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osobom lub podmiotom, które będą uczestniczyły w realizacji celów; do Pani/Pana danych mogą mieć dostęp upoważnieni pracownicy Administratora.</w:t>
      </w:r>
    </w:p>
    <w:p w14:paraId="171B8019" w14:textId="77777777" w:rsidR="0085604C" w:rsidRDefault="0085604C" w:rsidP="0085604C">
      <w:pPr>
        <w:pStyle w:val="Akapitzlist"/>
        <w:numPr>
          <w:ilvl w:val="2"/>
          <w:numId w:val="2"/>
        </w:numPr>
        <w:spacing w:after="0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Okres przechowywania danych</w:t>
      </w:r>
    </w:p>
    <w:p w14:paraId="150DFB54" w14:textId="77777777" w:rsidR="0085604C" w:rsidRDefault="0085604C" w:rsidP="0085604C">
      <w:pPr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Pani/Pana dane osobowe w przypadku postępowań o udzielenie zamówienia publicznego będą przechowywane przez okres oznaczony kategorią archiwalną wskazaną w Jednolitym Rzeczowym Wykazie Akt Instytutu.</w:t>
      </w:r>
    </w:p>
    <w:p w14:paraId="546F7A7D" w14:textId="77777777" w:rsidR="0085604C" w:rsidRDefault="0085604C" w:rsidP="0085604C">
      <w:pPr>
        <w:shd w:val="clear" w:color="auto" w:fill="FFFFFF"/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brakowaniu;</w:t>
      </w:r>
    </w:p>
    <w:p w14:paraId="53BAF75C" w14:textId="77777777" w:rsidR="0085604C" w:rsidRDefault="0085604C" w:rsidP="0085604C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Obowiązek podania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przez Panią/Pana danych osobowych bezpośrednio Pani/Pana dotyczących jest wymogiem ustawowym określonym w przepisach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, związanym z udziałem w postępowaniu o udzielenie zamówienia publicznego; konsekwencje niepodania określonych danych wynikają z 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;</w:t>
      </w:r>
    </w:p>
    <w:p w14:paraId="46B0581E" w14:textId="77777777" w:rsidR="0085604C" w:rsidRDefault="0085604C" w:rsidP="0085604C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odniesieniu do Pani/Pana danych osobowych decyzje nie będą podejmowane w sposób zautomatyzowany, stosowanie do art. 22 Rozporządzenia; dane nie są profilowane.</w:t>
      </w:r>
    </w:p>
    <w:p w14:paraId="76314C9D" w14:textId="77777777" w:rsidR="0085604C" w:rsidRDefault="0085604C" w:rsidP="0085604C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pl-PL" w:eastAsia="pl-PL"/>
        </w:rPr>
        <w:t>Prawa: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pl-PL" w:eastAsia="pl-PL"/>
        </w:rPr>
        <w:t xml:space="preserve"> Posiada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Pan/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Pani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</w:t>
      </w:r>
    </w:p>
    <w:p w14:paraId="5C551B72" w14:textId="77777777" w:rsidR="0085604C" w:rsidRDefault="0085604C" w:rsidP="0085604C">
      <w:pPr>
        <w:widowControl/>
        <w:numPr>
          <w:ilvl w:val="0"/>
          <w:numId w:val="3"/>
        </w:numPr>
        <w:shd w:val="clear" w:color="auto" w:fill="FFFFFF"/>
        <w:ind w:left="1378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15 Rozporządzenia prawo dostępu do danych osobowych Pani/Pana dotyczących;</w:t>
      </w:r>
    </w:p>
    <w:p w14:paraId="480ABA5B" w14:textId="77777777" w:rsidR="0085604C" w:rsidRDefault="0085604C" w:rsidP="0085604C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78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16 Rozporządzenia 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 xml:space="preserve"> oraz nie może naruszać integralności protokołu postępowania oraz jego załączników;</w:t>
      </w:r>
    </w:p>
    <w:p w14:paraId="5E9C1C02" w14:textId="77777777" w:rsidR="0085604C" w:rsidRDefault="0085604C" w:rsidP="0085604C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78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 podstawie art. 18 Rozporządzenia prawo żądania od administratora ograniczenia przetwarzania danych osobowych z zastrzeżeniem przypadków, o których mowa w art. 18 ust. 2 Rozporządzenia,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25EB6899" w14:textId="77777777" w:rsidR="0085604C" w:rsidRDefault="0085604C" w:rsidP="0085604C">
      <w:pPr>
        <w:widowControl/>
        <w:numPr>
          <w:ilvl w:val="0"/>
          <w:numId w:val="3"/>
        </w:numPr>
        <w:shd w:val="clear" w:color="auto" w:fill="FFFFFF"/>
        <w:ind w:left="1378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wniesienia skargi do Prezesa Urzędu Ochrony Danych Osobowych, gdy uzna Pani/Pan, że przetwarzanie danych osobowych Pani/Pana dotyczących narusza przepisy Rozporządzenia;</w:t>
      </w:r>
    </w:p>
    <w:p w14:paraId="53187053" w14:textId="77777777" w:rsidR="0085604C" w:rsidRDefault="0085604C" w:rsidP="0085604C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</w:rPr>
        <w:t>Nie przysługuje Pani/Panu:</w:t>
      </w:r>
    </w:p>
    <w:p w14:paraId="6B9A0993" w14:textId="77777777" w:rsidR="0085604C" w:rsidRDefault="0085604C" w:rsidP="0085604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361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związku z art. 17 ust. 3 lit. b, d lub e Rozporządzenia prawo do usunięcia danych osobowych;</w:t>
      </w:r>
    </w:p>
    <w:p w14:paraId="0F6E3C0C" w14:textId="77777777" w:rsidR="0085604C" w:rsidRDefault="0085604C" w:rsidP="0085604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361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prawo do przenoszenia danych osobowych, o którym mowa w art. 20 Rozporządzenia; na podstawie art. 21 Rozporządzenia prawo sprzeciwu, wobec przetwarzania danych osobowych, gdyż podstawą prawną przetwarzania Pani/Pana danych osobowych jest art. 6 ust. 1 lit. c Rozporządzenia.</w:t>
      </w:r>
    </w:p>
    <w:p w14:paraId="130264B7" w14:textId="77777777" w:rsidR="0085604C" w:rsidRDefault="0085604C" w:rsidP="0085604C">
      <w:pPr>
        <w:ind w:left="1361" w:hanging="3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5DDE777A" w14:textId="77777777" w:rsidR="0085604C" w:rsidRDefault="0085604C" w:rsidP="0085604C">
      <w:pPr>
        <w:pStyle w:val="Teksttreci20"/>
        <w:shd w:val="clear" w:color="auto" w:fill="auto"/>
        <w:tabs>
          <w:tab w:val="left" w:pos="858"/>
        </w:tabs>
        <w:spacing w:after="32" w:line="276" w:lineRule="auto"/>
        <w:ind w:left="840" w:right="425" w:firstLine="0"/>
        <w:rPr>
          <w:rFonts w:ascii="Garamond" w:hAnsi="Garamond"/>
        </w:rPr>
      </w:pPr>
    </w:p>
    <w:p w14:paraId="60B05A29" w14:textId="77777777" w:rsidR="0085604C" w:rsidRPr="001470E2" w:rsidRDefault="0085604C" w:rsidP="00B87CE3">
      <w:pPr>
        <w:pStyle w:val="Teksttreci20"/>
        <w:shd w:val="clear" w:color="auto" w:fill="auto"/>
        <w:tabs>
          <w:tab w:val="left" w:pos="858"/>
        </w:tabs>
        <w:spacing w:after="32" w:line="276" w:lineRule="auto"/>
        <w:ind w:left="840" w:right="425" w:firstLine="0"/>
        <w:rPr>
          <w:rFonts w:ascii="Garamond" w:hAnsi="Garamond"/>
        </w:rPr>
      </w:pPr>
    </w:p>
    <w:p w14:paraId="24173CEB" w14:textId="77777777" w:rsidR="00B87CE3" w:rsidRPr="001470E2" w:rsidRDefault="00B87CE3" w:rsidP="00B87CE3">
      <w:pPr>
        <w:pStyle w:val="Teksttreci20"/>
        <w:shd w:val="clear" w:color="auto" w:fill="auto"/>
        <w:tabs>
          <w:tab w:val="left" w:leader="dot" w:pos="8884"/>
        </w:tabs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>Miejsca i data</w:t>
      </w:r>
      <w:r w:rsidRPr="001470E2">
        <w:rPr>
          <w:rFonts w:ascii="Garamond" w:hAnsi="Garamond"/>
        </w:rPr>
        <w:tab/>
      </w:r>
    </w:p>
    <w:p w14:paraId="24173CEC" w14:textId="77777777" w:rsidR="00B87CE3" w:rsidRPr="001470E2" w:rsidRDefault="00B87CE3" w:rsidP="00B87CE3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>Imię i nazwisko</w:t>
      </w:r>
      <w:r w:rsidRPr="001470E2">
        <w:rPr>
          <w:rFonts w:ascii="Garamond" w:hAnsi="Garamond"/>
        </w:rPr>
        <w:tab/>
        <w:t xml:space="preserve"> Podpis</w:t>
      </w:r>
      <w:r w:rsidRPr="001470E2">
        <w:rPr>
          <w:rFonts w:ascii="Garamond" w:hAnsi="Garamond"/>
        </w:rPr>
        <w:tab/>
      </w:r>
    </w:p>
    <w:p w14:paraId="24173CED" w14:textId="77777777" w:rsidR="00B87CE3" w:rsidRPr="001470E2" w:rsidRDefault="00B87CE3" w:rsidP="00B87CE3">
      <w:pPr>
        <w:pStyle w:val="Teksttreci20"/>
        <w:shd w:val="clear" w:color="auto" w:fill="auto"/>
        <w:tabs>
          <w:tab w:val="left" w:leader="dot" w:pos="8884"/>
        </w:tabs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>Nazwa, firma</w:t>
      </w:r>
      <w:r w:rsidRPr="001470E2">
        <w:rPr>
          <w:rFonts w:ascii="Garamond" w:hAnsi="Garamond"/>
        </w:rPr>
        <w:tab/>
      </w:r>
    </w:p>
    <w:p w14:paraId="24173CEE" w14:textId="77777777" w:rsidR="00B87CE3" w:rsidRPr="001470E2" w:rsidRDefault="00B87CE3" w:rsidP="00B87CE3">
      <w:pPr>
        <w:pStyle w:val="Teksttreci20"/>
        <w:shd w:val="clear" w:color="auto" w:fill="auto"/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 xml:space="preserve">Osoby uprawnione do reprezentacji podmiotu </w:t>
      </w:r>
      <w:r w:rsidRPr="001470E2">
        <w:rPr>
          <w:rStyle w:val="Teksttreci2Kursywa"/>
          <w:rFonts w:ascii="Garamond" w:hAnsi="Garamond"/>
        </w:rPr>
        <w:t>(w przypadku reprezentacji łącznej):</w:t>
      </w:r>
    </w:p>
    <w:p w14:paraId="24173CEF" w14:textId="77777777" w:rsidR="00B87CE3" w:rsidRPr="001470E2" w:rsidRDefault="00B87CE3" w:rsidP="00B87CE3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>Imię i</w:t>
      </w:r>
      <w:r w:rsidRPr="001470E2">
        <w:rPr>
          <w:rFonts w:ascii="Garamond" w:hAnsi="Garamond"/>
        </w:rPr>
        <w:tab/>
        <w:t>nazwisko</w:t>
      </w:r>
      <w:r w:rsidRPr="001470E2">
        <w:rPr>
          <w:rFonts w:ascii="Garamond" w:hAnsi="Garamond"/>
        </w:rPr>
        <w:tab/>
        <w:t xml:space="preserve"> Podpis</w:t>
      </w:r>
    </w:p>
    <w:p w14:paraId="24173CF0" w14:textId="77777777" w:rsidR="00B87CE3" w:rsidRPr="001470E2" w:rsidRDefault="00B87CE3" w:rsidP="00B87CE3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>Imię i</w:t>
      </w:r>
      <w:r w:rsidRPr="001470E2">
        <w:rPr>
          <w:rFonts w:ascii="Garamond" w:hAnsi="Garamond"/>
        </w:rPr>
        <w:tab/>
        <w:t>nazwisko</w:t>
      </w:r>
      <w:r w:rsidRPr="001470E2">
        <w:rPr>
          <w:rFonts w:ascii="Garamond" w:hAnsi="Garamond"/>
        </w:rPr>
        <w:tab/>
        <w:t xml:space="preserve"> Podpis</w:t>
      </w:r>
    </w:p>
    <w:p w14:paraId="24173CF1" w14:textId="77777777" w:rsidR="00B87CE3" w:rsidRPr="001470E2" w:rsidRDefault="00B87CE3" w:rsidP="00B87CE3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480" w:lineRule="auto"/>
        <w:ind w:right="425" w:firstLine="0"/>
        <w:rPr>
          <w:rFonts w:ascii="Garamond" w:hAnsi="Garamond"/>
        </w:rPr>
      </w:pPr>
      <w:r w:rsidRPr="001470E2">
        <w:rPr>
          <w:rFonts w:ascii="Garamond" w:hAnsi="Garamond"/>
        </w:rPr>
        <w:t>Imię i</w:t>
      </w:r>
      <w:r w:rsidRPr="001470E2">
        <w:rPr>
          <w:rFonts w:ascii="Garamond" w:hAnsi="Garamond"/>
        </w:rPr>
        <w:tab/>
        <w:t>nazwisko</w:t>
      </w:r>
      <w:r w:rsidRPr="001470E2">
        <w:rPr>
          <w:rFonts w:ascii="Garamond" w:hAnsi="Garamond"/>
        </w:rPr>
        <w:tab/>
        <w:t xml:space="preserve"> Podpis</w:t>
      </w:r>
    </w:p>
    <w:p w14:paraId="24173CF2" w14:textId="7349D2F0" w:rsidR="00B87CE3" w:rsidRPr="001470E2" w:rsidRDefault="00EA576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4173CFB" wp14:editId="0867057A">
                <wp:simplePos x="0" y="0"/>
                <wp:positionH relativeFrom="margin">
                  <wp:posOffset>6985</wp:posOffset>
                </wp:positionH>
                <wp:positionV relativeFrom="paragraph">
                  <wp:posOffset>1270</wp:posOffset>
                </wp:positionV>
                <wp:extent cx="226060" cy="26543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73CFE" w14:textId="77777777" w:rsidR="00B87CE3" w:rsidRDefault="00B87CE3" w:rsidP="00B87CE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73C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.1pt;width:17.8pt;height:20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" filled="f" stroked="f">
                <v:textbox style="mso-fit-shape-to-text:t" inset="0,0,0,0">
                  <w:txbxContent>
                    <w:p w14:paraId="24173CFE" w14:textId="77777777" w:rsidR="00B87CE3" w:rsidRDefault="00B87CE3" w:rsidP="00B87CE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24173CFC" wp14:editId="19B992D3">
                <wp:simplePos x="0" y="0"/>
                <wp:positionH relativeFrom="margin">
                  <wp:posOffset>8890</wp:posOffset>
                </wp:positionH>
                <wp:positionV relativeFrom="paragraph">
                  <wp:posOffset>1995805</wp:posOffset>
                </wp:positionV>
                <wp:extent cx="52705" cy="26543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73CFF" w14:textId="77777777" w:rsidR="00B87CE3" w:rsidRDefault="00B87CE3" w:rsidP="00B87CE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73CFC" id="Text Box 3" o:spid="_x0000_s1027" type="#_x0000_t202" style="position:absolute;margin-left:.7pt;margin-top:157.15pt;width:4.15pt;height:20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" filled="f" stroked="f">
                <v:textbox style="mso-fit-shape-to-text:t" inset="0,0,0,0">
                  <w:txbxContent>
                    <w:p w14:paraId="24173CFF" w14:textId="77777777" w:rsidR="00B87CE3" w:rsidRDefault="00B87CE3" w:rsidP="00B87CE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24173CFD" wp14:editId="5FD93DC4">
                <wp:simplePos x="0" y="0"/>
                <wp:positionH relativeFrom="margin">
                  <wp:posOffset>635</wp:posOffset>
                </wp:positionH>
                <wp:positionV relativeFrom="paragraph">
                  <wp:posOffset>3237230</wp:posOffset>
                </wp:positionV>
                <wp:extent cx="130175" cy="26543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73D00" w14:textId="77777777" w:rsidR="00B87CE3" w:rsidRDefault="00B87CE3" w:rsidP="00B87CE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73CFD" id="Text Box 2" o:spid="_x0000_s1028" type="#_x0000_t202" style="position:absolute;margin-left:.05pt;margin-top:254.9pt;width:10.25pt;height:20.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" filled="f" stroked="f">
                <v:textbox style="mso-fit-shape-to-text:t" inset="0,0,0,0">
                  <w:txbxContent>
                    <w:p w14:paraId="24173D00" w14:textId="77777777" w:rsidR="00B87CE3" w:rsidRDefault="00B87CE3" w:rsidP="00B87CE3"/>
                  </w:txbxContent>
                </v:textbox>
                <w10:wrap anchorx="margin"/>
              </v:shape>
            </w:pict>
          </mc:Fallback>
        </mc:AlternateContent>
      </w:r>
    </w:p>
    <w:p w14:paraId="24173CF3" w14:textId="77777777" w:rsidR="00B87CE3" w:rsidRPr="001470E2" w:rsidRDefault="00B87CE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</w:p>
    <w:p w14:paraId="24173CF4" w14:textId="77777777" w:rsidR="00B87CE3" w:rsidRPr="001470E2" w:rsidRDefault="00B87CE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</w:p>
    <w:p w14:paraId="24173CF5" w14:textId="77777777" w:rsidR="00B87CE3" w:rsidRPr="001470E2" w:rsidRDefault="00B87CE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</w:p>
    <w:p w14:paraId="24173CF6" w14:textId="77777777" w:rsidR="00B87CE3" w:rsidRPr="001470E2" w:rsidRDefault="00B87CE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</w:p>
    <w:p w14:paraId="24173CF7" w14:textId="77777777" w:rsidR="00B87CE3" w:rsidRPr="001470E2" w:rsidRDefault="00B87CE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</w:p>
    <w:p w14:paraId="24173CF8" w14:textId="77777777" w:rsidR="00B87CE3" w:rsidRPr="001470E2" w:rsidRDefault="00B87CE3" w:rsidP="00B87CE3">
      <w:pPr>
        <w:spacing w:line="276" w:lineRule="auto"/>
        <w:ind w:right="425"/>
        <w:rPr>
          <w:rFonts w:ascii="Garamond" w:hAnsi="Garamond"/>
          <w:sz w:val="22"/>
          <w:szCs w:val="22"/>
        </w:rPr>
      </w:pPr>
    </w:p>
    <w:p w14:paraId="24173CF9" w14:textId="77777777" w:rsidR="004C7886" w:rsidRDefault="004C7886"/>
    <w:sectPr w:rsidR="004C7886" w:rsidSect="004C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BDB"/>
    <w:multiLevelType w:val="hybridMultilevel"/>
    <w:tmpl w:val="DE482414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09F12148"/>
    <w:multiLevelType w:val="hybridMultilevel"/>
    <w:tmpl w:val="3712FB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486AD46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 w:tplc="2B7829CA">
      <w:start w:val="1"/>
      <w:numFmt w:val="decimal"/>
      <w:lvlText w:val="%3."/>
      <w:lvlJc w:val="left"/>
      <w:pPr>
        <w:ind w:left="3053" w:hanging="360"/>
      </w:pPr>
      <w:rPr>
        <w:b/>
        <w:bCs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ED634A"/>
    <w:multiLevelType w:val="multilevel"/>
    <w:tmpl w:val="0ACE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676F2"/>
    <w:multiLevelType w:val="multilevel"/>
    <w:tmpl w:val="5132751E"/>
    <w:lvl w:ilvl="0">
      <w:start w:val="1"/>
      <w:numFmt w:val="decimal"/>
      <w:lvlText w:val="%1.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E3"/>
    <w:rsid w:val="00034917"/>
    <w:rsid w:val="00277225"/>
    <w:rsid w:val="00312FDF"/>
    <w:rsid w:val="003407BA"/>
    <w:rsid w:val="003D2F00"/>
    <w:rsid w:val="004131BA"/>
    <w:rsid w:val="00490194"/>
    <w:rsid w:val="004C7886"/>
    <w:rsid w:val="004E0056"/>
    <w:rsid w:val="00553E33"/>
    <w:rsid w:val="0085604C"/>
    <w:rsid w:val="009A7096"/>
    <w:rsid w:val="00B20229"/>
    <w:rsid w:val="00B87CE3"/>
    <w:rsid w:val="00BC56B5"/>
    <w:rsid w:val="00DF29DB"/>
    <w:rsid w:val="00EA5763"/>
    <w:rsid w:val="00E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3CE4"/>
  <w15:docId w15:val="{C407A311-584E-4099-81C3-5CA1FC73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87CE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B87C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B87C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B87CE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2Kursywa">
    <w:name w:val="Tekst treści (2) + Kursywa"/>
    <w:basedOn w:val="Teksttreci2"/>
    <w:rsid w:val="00B87CE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87CE3"/>
    <w:pPr>
      <w:shd w:val="clear" w:color="auto" w:fill="FFFFFF"/>
      <w:spacing w:line="41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87CE3"/>
    <w:pPr>
      <w:shd w:val="clear" w:color="auto" w:fill="FFFFFF"/>
      <w:spacing w:line="414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B87CE3"/>
    <w:pPr>
      <w:shd w:val="clear" w:color="auto" w:fill="FFFFFF"/>
      <w:spacing w:line="414" w:lineRule="exact"/>
      <w:ind w:hanging="46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8560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604C"/>
    <w:pPr>
      <w:widowControl/>
      <w:spacing w:after="160" w:line="256" w:lineRule="auto"/>
    </w:pPr>
    <w:rPr>
      <w:rFonts w:ascii="Times New Roman" w:eastAsiaTheme="minorHAnsi" w:hAnsi="Times New Roman" w:cs="Times New Roman"/>
      <w:color w:val="auto"/>
      <w:lang w:eastAsia="en-US" w:bidi="ar-SA"/>
    </w:rPr>
  </w:style>
  <w:style w:type="paragraph" w:styleId="Akapitzlist">
    <w:name w:val="List Paragraph"/>
    <w:basedOn w:val="Normalny"/>
    <w:uiPriority w:val="34"/>
    <w:qFormat/>
    <w:rsid w:val="0085604C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 w:eastAsia="en-US" w:bidi="ar-SA"/>
    </w:rPr>
  </w:style>
  <w:style w:type="character" w:customStyle="1" w:styleId="fontstyle01">
    <w:name w:val="fontstyle01"/>
    <w:basedOn w:val="Domylnaczcionkaakapitu"/>
    <w:rsid w:val="0085604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85604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mowienia.gov.pl/pl/" TargetMode="External"/><Relationship Id="rId5" Type="http://schemas.openxmlformats.org/officeDocument/2006/relationships/hyperlink" Target="mailto:iung@iung.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Wolszczak</cp:lastModifiedBy>
  <cp:revision>4</cp:revision>
  <dcterms:created xsi:type="dcterms:W3CDTF">2025-01-09T07:42:00Z</dcterms:created>
  <dcterms:modified xsi:type="dcterms:W3CDTF">2026-05-08T09:28:00Z</dcterms:modified>
</cp:coreProperties>
</file>