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C05C" w14:textId="4DFF735D" w:rsidR="00521EA3" w:rsidRPr="00CE64B6" w:rsidRDefault="00521EA3" w:rsidP="00B65B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4B6">
        <w:rPr>
          <w:rFonts w:ascii="Times New Roman" w:hAnsi="Times New Roman" w:cs="Times New Roman"/>
          <w:sz w:val="28"/>
          <w:szCs w:val="28"/>
        </w:rPr>
        <w:t xml:space="preserve">Informacja </w:t>
      </w:r>
      <w:r w:rsidR="00DC127C" w:rsidRPr="00CE64B6">
        <w:rPr>
          <w:rFonts w:ascii="Times New Roman" w:hAnsi="Times New Roman" w:cs="Times New Roman"/>
          <w:sz w:val="28"/>
          <w:szCs w:val="28"/>
        </w:rPr>
        <w:t xml:space="preserve">za miesiąc </w:t>
      </w:r>
      <w:r w:rsidR="001C2F0D">
        <w:rPr>
          <w:rFonts w:ascii="Times New Roman" w:hAnsi="Times New Roman" w:cs="Times New Roman"/>
          <w:sz w:val="28"/>
          <w:szCs w:val="28"/>
        </w:rPr>
        <w:t>styczeń</w:t>
      </w:r>
      <w:r w:rsidR="008C28D1">
        <w:rPr>
          <w:rFonts w:ascii="Times New Roman" w:hAnsi="Times New Roman" w:cs="Times New Roman"/>
          <w:sz w:val="28"/>
          <w:szCs w:val="28"/>
        </w:rPr>
        <w:t xml:space="preserve"> i </w:t>
      </w:r>
      <w:r w:rsidR="001C2F0D">
        <w:rPr>
          <w:rFonts w:ascii="Times New Roman" w:hAnsi="Times New Roman" w:cs="Times New Roman"/>
          <w:sz w:val="28"/>
          <w:szCs w:val="28"/>
        </w:rPr>
        <w:t>luty</w:t>
      </w:r>
      <w:r w:rsidR="0038280E" w:rsidRPr="00CE64B6">
        <w:rPr>
          <w:rFonts w:ascii="Times New Roman" w:hAnsi="Times New Roman" w:cs="Times New Roman"/>
          <w:sz w:val="28"/>
          <w:szCs w:val="28"/>
        </w:rPr>
        <w:t xml:space="preserve"> </w:t>
      </w:r>
      <w:r w:rsidR="00BD763D" w:rsidRPr="00CE64B6">
        <w:rPr>
          <w:rFonts w:ascii="Times New Roman" w:hAnsi="Times New Roman" w:cs="Times New Roman"/>
          <w:sz w:val="28"/>
          <w:szCs w:val="28"/>
        </w:rPr>
        <w:t>z</w:t>
      </w:r>
      <w:r w:rsidRPr="00CE64B6">
        <w:rPr>
          <w:rFonts w:ascii="Times New Roman" w:hAnsi="Times New Roman" w:cs="Times New Roman"/>
          <w:sz w:val="28"/>
          <w:szCs w:val="28"/>
        </w:rPr>
        <w:t xml:space="preserve"> R</w:t>
      </w:r>
      <w:r w:rsidR="00B24DDD" w:rsidRPr="00CE64B6">
        <w:rPr>
          <w:rFonts w:ascii="Times New Roman" w:hAnsi="Times New Roman" w:cs="Times New Roman"/>
          <w:sz w:val="28"/>
          <w:szCs w:val="28"/>
        </w:rPr>
        <w:t xml:space="preserve">olniczych </w:t>
      </w:r>
      <w:r w:rsidRPr="00CE64B6">
        <w:rPr>
          <w:rFonts w:ascii="Times New Roman" w:hAnsi="Times New Roman" w:cs="Times New Roman"/>
          <w:sz w:val="28"/>
          <w:szCs w:val="28"/>
        </w:rPr>
        <w:t>Z</w:t>
      </w:r>
      <w:r w:rsidR="00B24DDD" w:rsidRPr="00CE64B6">
        <w:rPr>
          <w:rFonts w:ascii="Times New Roman" w:hAnsi="Times New Roman" w:cs="Times New Roman"/>
          <w:sz w:val="28"/>
          <w:szCs w:val="28"/>
        </w:rPr>
        <w:t>akład</w:t>
      </w:r>
      <w:r w:rsidR="00A02F3D">
        <w:rPr>
          <w:rFonts w:ascii="Times New Roman" w:hAnsi="Times New Roman" w:cs="Times New Roman"/>
          <w:sz w:val="28"/>
          <w:szCs w:val="28"/>
        </w:rPr>
        <w:t>ów</w:t>
      </w:r>
      <w:r w:rsidR="00B24DDD" w:rsidRPr="00CE64B6">
        <w:rPr>
          <w:rFonts w:ascii="Times New Roman" w:hAnsi="Times New Roman" w:cs="Times New Roman"/>
          <w:sz w:val="28"/>
          <w:szCs w:val="28"/>
        </w:rPr>
        <w:t xml:space="preserve"> </w:t>
      </w:r>
      <w:r w:rsidRPr="00CE64B6">
        <w:rPr>
          <w:rFonts w:ascii="Times New Roman" w:hAnsi="Times New Roman" w:cs="Times New Roman"/>
          <w:sz w:val="28"/>
          <w:szCs w:val="28"/>
        </w:rPr>
        <w:t>D</w:t>
      </w:r>
      <w:r w:rsidR="00B24DDD" w:rsidRPr="00CE64B6">
        <w:rPr>
          <w:rFonts w:ascii="Times New Roman" w:hAnsi="Times New Roman" w:cs="Times New Roman"/>
          <w:sz w:val="28"/>
          <w:szCs w:val="28"/>
        </w:rPr>
        <w:t>oświadczalnych</w:t>
      </w:r>
      <w:r w:rsidR="001A4D7F" w:rsidRPr="00CE64B6">
        <w:rPr>
          <w:rFonts w:ascii="Times New Roman" w:hAnsi="Times New Roman" w:cs="Times New Roman"/>
          <w:sz w:val="28"/>
          <w:szCs w:val="28"/>
        </w:rPr>
        <w:t xml:space="preserve"> IUNG-PIB</w:t>
      </w:r>
    </w:p>
    <w:p w14:paraId="1DEB7DC7" w14:textId="4ABDD062" w:rsidR="000D62CA" w:rsidRPr="000D62CA" w:rsidRDefault="004B40AE" w:rsidP="00AB5E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B45CC"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>iesiąc</w:t>
      </w:r>
      <w:r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B45CC"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>styczeń i luty są</w:t>
      </w:r>
      <w:r w:rsidR="00562EC4"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okresem </w:t>
      </w:r>
      <w:r w:rsidR="002B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minimalnym obciążeniu pod względem</w:t>
      </w:r>
      <w:r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wykonywanych prac </w:t>
      </w:r>
      <w:r w:rsidR="002B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polowych w produkcji roślinnej</w:t>
      </w:r>
      <w:r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2C0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Natomiast w </w:t>
      </w:r>
      <w:r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większości RZD ten czas jest efektywnie wykorzystywany na bieżące prace i przygotowania do </w:t>
      </w:r>
      <w:r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nowego sezonu wiosennego. </w:t>
      </w:r>
      <w:r w:rsidR="001D1F6C"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gospodarstw</w:t>
      </w:r>
      <w:r w:rsidR="002C0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D1F6C"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 zimy jest </w:t>
      </w:r>
      <w:r w:rsidR="001D1F6C" w:rsidRPr="000D6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przeznaczony głównie na prace konserwatorskie i remontowe. </w:t>
      </w:r>
      <w:r w:rsidR="001D1F6C"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okresie dokonuje się zakupu nawozów</w:t>
      </w:r>
      <w:r w:rsidR="002B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mineralnych</w:t>
      </w:r>
      <w:r w:rsidR="001D1F6C"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2B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ochrony roślin</w:t>
      </w:r>
      <w:r w:rsidR="001D1F6C"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sprzedaży zboża oraz </w:t>
      </w:r>
      <w:r w:rsid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przygotowania</w:t>
      </w:r>
      <w:r w:rsidR="001D1F6C" w:rsidRPr="000D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materiału siewnego. Okres zimy to także czas przygotowań do prowadzenia doświadczeń polowych. </w:t>
      </w:r>
    </w:p>
    <w:p w14:paraId="089C1FE1" w14:textId="6EF01F82" w:rsidR="009A4462" w:rsidRPr="009A4462" w:rsidRDefault="009D50A5" w:rsidP="00AB5EDB">
      <w:pPr>
        <w:spacing w:line="276" w:lineRule="auto"/>
        <w:ind w:firstLine="708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1F3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RZD Baborówko</w:t>
      </w:r>
      <w:r w:rsidR="003238B3" w:rsidRPr="001F3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A4462" w:rsidRPr="001F37B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W </w:t>
      </w:r>
      <w:r w:rsidR="002C0FC5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styczniu i lutym</w:t>
      </w:r>
      <w:r w:rsidR="009A4462" w:rsidRPr="001F37B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9A4462" w:rsidRPr="009A44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prowadzone były niezbędne naprawy maszyn i ciągników przed nadchodzącym nowym sezonem</w:t>
      </w:r>
      <w:r w:rsidR="001F37B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wegetacyjnym</w:t>
      </w:r>
      <w:r w:rsidR="009A4462" w:rsidRPr="009A44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zaczynającym się </w:t>
      </w:r>
      <w:r w:rsidR="00BB2A1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zazwyczaj </w:t>
      </w:r>
      <w:r w:rsidR="00BB2A11" w:rsidRPr="009A44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</w:t>
      </w:r>
      <w:r w:rsidR="009A4462" w:rsidRPr="009A44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marcu. W lutym pobrano </w:t>
      </w:r>
      <w:r w:rsidR="00BB2A1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już </w:t>
      </w:r>
      <w:r w:rsidR="009A4462" w:rsidRPr="009A44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próby glebowe na oznaczenie azotu mineralnego w glebie.</w:t>
      </w:r>
      <w:r w:rsidR="001F37B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414D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Jest to jeden z</w:t>
      </w:r>
      <w:r w:rsidR="008D3D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bardzo ważnych</w:t>
      </w:r>
      <w:r w:rsidR="004414D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elementów do obliczenia pierwszej dawki azotu. </w:t>
      </w:r>
    </w:p>
    <w:p w14:paraId="52AAA2EA" w14:textId="526019BB" w:rsidR="00830EB0" w:rsidRDefault="00645238" w:rsidP="00AB5EDB">
      <w:pPr>
        <w:pStyle w:val="NormalnyWeb"/>
        <w:tabs>
          <w:tab w:val="left" w:pos="8505"/>
        </w:tabs>
        <w:spacing w:line="276" w:lineRule="auto"/>
        <w:ind w:firstLine="709"/>
        <w:jc w:val="both"/>
      </w:pPr>
      <w:r w:rsidRPr="008F00CA">
        <w:rPr>
          <w:b/>
          <w:color w:val="000000" w:themeColor="text1"/>
        </w:rPr>
        <w:t>RZD Błonie-Topola</w:t>
      </w:r>
      <w:r w:rsidR="003238B3" w:rsidRPr="008F00CA">
        <w:rPr>
          <w:b/>
          <w:color w:val="000000" w:themeColor="text1"/>
        </w:rPr>
        <w:t>.</w:t>
      </w:r>
      <w:r w:rsidR="003238B3" w:rsidRPr="008F00CA">
        <w:rPr>
          <w:color w:val="000000" w:themeColor="text1"/>
        </w:rPr>
        <w:t xml:space="preserve"> </w:t>
      </w:r>
      <w:r w:rsidR="00830EB0" w:rsidRPr="008F00CA">
        <w:rPr>
          <w:color w:val="000000" w:themeColor="text1"/>
        </w:rPr>
        <w:t xml:space="preserve">Styczeń i luty były pierwszymi od lat prawdziwie zimowymi </w:t>
      </w:r>
      <w:r w:rsidR="00830EB0">
        <w:t xml:space="preserve">miesiącami. Minimalna </w:t>
      </w:r>
      <w:r w:rsidR="00817E8F">
        <w:t>temperatura, jaką</w:t>
      </w:r>
      <w:r w:rsidR="00830EB0">
        <w:t xml:space="preserve"> odnotowano w styczniu to -22,6</w:t>
      </w:r>
      <w:r w:rsidR="00B57FC1" w:rsidRPr="004B40AE">
        <w:rPr>
          <w:rFonts w:eastAsia="Times New Roman"/>
        </w:rPr>
        <w:t>°C</w:t>
      </w:r>
      <w:r w:rsidR="00B57FC1">
        <w:rPr>
          <w:rFonts w:eastAsia="Times New Roman"/>
        </w:rPr>
        <w:t>, a</w:t>
      </w:r>
      <w:r w:rsidR="00830EB0">
        <w:t xml:space="preserve"> w lutym </w:t>
      </w:r>
      <w:r w:rsidR="00AC7E8B">
        <w:t>był</w:t>
      </w:r>
      <w:r w:rsidR="002B4EBC">
        <w:t>o</w:t>
      </w:r>
      <w:r w:rsidR="00AC7E8B">
        <w:t xml:space="preserve"> </w:t>
      </w:r>
      <w:r w:rsidR="002B4EBC">
        <w:t>to</w:t>
      </w:r>
      <w:r w:rsidR="00AC7E8B">
        <w:t xml:space="preserve"> -</w:t>
      </w:r>
      <w:r w:rsidR="00830EB0">
        <w:t>16,6</w:t>
      </w:r>
      <w:r w:rsidR="00B57FC1" w:rsidRPr="004B40AE">
        <w:rPr>
          <w:rFonts w:eastAsia="Times New Roman"/>
        </w:rPr>
        <w:t>°C</w:t>
      </w:r>
      <w:r w:rsidR="00830EB0">
        <w:t>. Pomimo niskich tempera</w:t>
      </w:r>
      <w:r w:rsidR="00AC7E8B">
        <w:t>tur zboża przezimowały dobrze ze względu na</w:t>
      </w:r>
      <w:r w:rsidR="00830EB0">
        <w:t xml:space="preserve"> </w:t>
      </w:r>
      <w:r w:rsidR="00AC7E8B">
        <w:t>dużą</w:t>
      </w:r>
      <w:r w:rsidR="00830EB0">
        <w:t xml:space="preserve"> pokryw</w:t>
      </w:r>
      <w:r w:rsidR="00AC7E8B">
        <w:t>ę</w:t>
      </w:r>
      <w:r w:rsidR="00830EB0">
        <w:t xml:space="preserve"> śnieżn</w:t>
      </w:r>
      <w:r w:rsidR="00AC7E8B">
        <w:t>ą</w:t>
      </w:r>
      <w:r w:rsidR="00830EB0">
        <w:t xml:space="preserve">, która zalegała </w:t>
      </w:r>
      <w:r w:rsidR="00AC7E8B">
        <w:t>na</w:t>
      </w:r>
      <w:r w:rsidR="00830EB0">
        <w:t xml:space="preserve"> polach. Obfite opady śniegu wniosły </w:t>
      </w:r>
      <w:r w:rsidR="00AC7E8B">
        <w:t>d</w:t>
      </w:r>
      <w:r w:rsidR="00830EB0">
        <w:t xml:space="preserve">o gleby sporą ilość </w:t>
      </w:r>
      <w:r w:rsidR="00AC7E8B">
        <w:t>wody</w:t>
      </w:r>
      <w:r w:rsidR="00830EB0">
        <w:t>,</w:t>
      </w:r>
      <w:r w:rsidR="00AC7E8B">
        <w:t xml:space="preserve"> a</w:t>
      </w:r>
      <w:r w:rsidR="00830EB0">
        <w:t xml:space="preserve"> lokalnie na polach pojawiły się zastoiska wodne. </w:t>
      </w:r>
      <w:r w:rsidR="00AC7E8B">
        <w:t xml:space="preserve">Można </w:t>
      </w:r>
      <w:r w:rsidR="00817E8F">
        <w:t>przypuszczać, że</w:t>
      </w:r>
      <w:r w:rsidR="00AC7E8B">
        <w:t xml:space="preserve"> warunki</w:t>
      </w:r>
      <w:r w:rsidR="00830EB0">
        <w:t xml:space="preserve"> tak</w:t>
      </w:r>
      <w:r w:rsidR="00AC7E8B">
        <w:t>ie</w:t>
      </w:r>
      <w:r w:rsidR="00830EB0">
        <w:t xml:space="preserve"> wpłyn</w:t>
      </w:r>
      <w:r w:rsidR="00AC7E8B">
        <w:t>ą</w:t>
      </w:r>
      <w:r w:rsidR="00830EB0">
        <w:t xml:space="preserve"> na opóźnienie wiosennego siewu zbóż jarych, jak również na </w:t>
      </w:r>
      <w:r w:rsidR="00E31DCD">
        <w:t>zastosowanie</w:t>
      </w:r>
      <w:r w:rsidR="00830EB0">
        <w:t xml:space="preserve"> </w:t>
      </w:r>
      <w:r w:rsidR="008F00CA">
        <w:t xml:space="preserve">pierwszej dawki </w:t>
      </w:r>
      <w:r w:rsidR="00830EB0">
        <w:t>nawozów azotowych.</w:t>
      </w:r>
      <w:r w:rsidR="00AC7E8B">
        <w:t xml:space="preserve"> </w:t>
      </w:r>
      <w:r w:rsidR="008F00CA">
        <w:t>Ponadto m</w:t>
      </w:r>
      <w:r w:rsidR="00830EB0">
        <w:t xml:space="preserve">iesiące zimowe to tradycyjnie czas poświęcony na bieżące naprawy maszyn i urządzeń oraz przygotowania do sezonu wiosennego. W styczniu </w:t>
      </w:r>
      <w:r w:rsidR="008F00CA">
        <w:t xml:space="preserve">została </w:t>
      </w:r>
      <w:r w:rsidR="00E56CBA">
        <w:t xml:space="preserve">przygotowana i </w:t>
      </w:r>
      <w:r w:rsidR="00830EB0">
        <w:t>sprzedan</w:t>
      </w:r>
      <w:r w:rsidR="008F00CA">
        <w:t>a</w:t>
      </w:r>
      <w:r w:rsidR="00830EB0">
        <w:t xml:space="preserve"> kukurydz</w:t>
      </w:r>
      <w:r w:rsidR="004A08FE">
        <w:t>a</w:t>
      </w:r>
      <w:r w:rsidR="00830EB0">
        <w:t xml:space="preserve"> na ziarno. Pomimo zimowych warunków w miesiącu lutym udało </w:t>
      </w:r>
      <w:r w:rsidR="00E56CBA">
        <w:t xml:space="preserve">się </w:t>
      </w:r>
      <w:r w:rsidR="00830EB0">
        <w:t xml:space="preserve">wykorzystać okienko pogodowe i rozsiać na polach obsianych pszenicą ozimą wieloskładnikowy nawóz mineralny zawierający potas, a także magnez, siarkę i sód. </w:t>
      </w:r>
    </w:p>
    <w:p w14:paraId="7C634002" w14:textId="1503A93F" w:rsidR="00EF660C" w:rsidRPr="00F1487A" w:rsidRDefault="0036660F" w:rsidP="00AB5E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RZD Borusowa</w:t>
      </w:r>
      <w:r w:rsidR="003238B3" w:rsidRPr="00F14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26594" w:rsidRPr="00F14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502D" w:rsidRPr="00F1487A">
        <w:rPr>
          <w:rFonts w:ascii="Times New Roman" w:hAnsi="Times New Roman" w:cs="Times New Roman"/>
          <w:color w:val="000000" w:themeColor="text1"/>
          <w:sz w:val="24"/>
          <w:szCs w:val="24"/>
        </w:rPr>
        <w:t>Miesiące styczeń i luty był</w:t>
      </w:r>
      <w:r w:rsidR="00F6490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A502D" w:rsidRPr="00F1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okresem </w:t>
      </w:r>
      <w:r w:rsidR="002C0FC5">
        <w:rPr>
          <w:rFonts w:ascii="Times New Roman" w:hAnsi="Times New Roman" w:cs="Times New Roman"/>
          <w:color w:val="000000" w:themeColor="text1"/>
          <w:sz w:val="24"/>
          <w:szCs w:val="24"/>
        </w:rPr>
        <w:t>w którym</w:t>
      </w:r>
      <w:r w:rsidR="005A502D" w:rsidRPr="00F1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odnotowano </w:t>
      </w:r>
      <w:r w:rsidR="005A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najniższe temperatury dochodzące do -20ºC. </w:t>
      </w:r>
      <w:r w:rsidR="005A502D">
        <w:rPr>
          <w:rFonts w:ascii="Times New Roman" w:hAnsi="Times New Roman" w:cs="Times New Roman"/>
          <w:sz w:val="24"/>
          <w:szCs w:val="24"/>
        </w:rPr>
        <w:t>Na polach występowała duża pokrywa śnieżna</w:t>
      </w:r>
      <w:r w:rsidR="00057FB0">
        <w:rPr>
          <w:rFonts w:ascii="Times New Roman" w:hAnsi="Times New Roman" w:cs="Times New Roman"/>
          <w:sz w:val="24"/>
          <w:szCs w:val="24"/>
        </w:rPr>
        <w:t xml:space="preserve"> i</w:t>
      </w:r>
      <w:r w:rsidR="005A502D">
        <w:rPr>
          <w:rFonts w:ascii="Times New Roman" w:hAnsi="Times New Roman" w:cs="Times New Roman"/>
          <w:sz w:val="24"/>
          <w:szCs w:val="24"/>
        </w:rPr>
        <w:t xml:space="preserve"> </w:t>
      </w:r>
      <w:r w:rsidR="00057FB0">
        <w:rPr>
          <w:rFonts w:ascii="Times New Roman" w:hAnsi="Times New Roman" w:cs="Times New Roman"/>
          <w:sz w:val="24"/>
          <w:szCs w:val="24"/>
        </w:rPr>
        <w:t>w</w:t>
      </w:r>
      <w:r w:rsidR="005A502D">
        <w:rPr>
          <w:rFonts w:ascii="Times New Roman" w:hAnsi="Times New Roman" w:cs="Times New Roman"/>
          <w:sz w:val="24"/>
          <w:szCs w:val="24"/>
        </w:rPr>
        <w:t xml:space="preserve"> okresie występowania niskich temperatur szkody mrozowe w uprawach nie powinny wystąpić. </w:t>
      </w:r>
      <w:r w:rsidR="005A502D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660C">
        <w:rPr>
          <w:rFonts w:ascii="Times New Roman" w:hAnsi="Times New Roman" w:cs="Times New Roman"/>
          <w:sz w:val="24"/>
          <w:szCs w:val="24"/>
        </w:rPr>
        <w:t xml:space="preserve">pierwszej połowie lutego </w:t>
      </w:r>
      <w:r w:rsidR="00F148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EF660C">
        <w:rPr>
          <w:rFonts w:ascii="Times New Roman" w:hAnsi="Times New Roman" w:cs="Times New Roman"/>
          <w:sz w:val="24"/>
          <w:szCs w:val="24"/>
        </w:rPr>
        <w:t>sprzeda</w:t>
      </w:r>
      <w:r w:rsidR="00F1487A">
        <w:rPr>
          <w:rFonts w:ascii="Times New Roman" w:hAnsi="Times New Roman" w:cs="Times New Roman"/>
          <w:sz w:val="24"/>
          <w:szCs w:val="24"/>
        </w:rPr>
        <w:t>na</w:t>
      </w:r>
      <w:r w:rsidR="00EF660C">
        <w:rPr>
          <w:rFonts w:ascii="Times New Roman" w:hAnsi="Times New Roman" w:cs="Times New Roman"/>
          <w:sz w:val="24"/>
          <w:szCs w:val="24"/>
        </w:rPr>
        <w:t xml:space="preserve"> pszenic</w:t>
      </w:r>
      <w:r w:rsidR="00F1487A">
        <w:rPr>
          <w:rFonts w:ascii="Times New Roman" w:hAnsi="Times New Roman" w:cs="Times New Roman"/>
          <w:sz w:val="24"/>
          <w:szCs w:val="24"/>
        </w:rPr>
        <w:t>a</w:t>
      </w:r>
      <w:r w:rsidR="00EF660C">
        <w:rPr>
          <w:rFonts w:ascii="Times New Roman" w:hAnsi="Times New Roman" w:cs="Times New Roman"/>
          <w:sz w:val="24"/>
          <w:szCs w:val="24"/>
        </w:rPr>
        <w:t xml:space="preserve"> do PZZ Kraków. </w:t>
      </w:r>
    </w:p>
    <w:p w14:paraId="69B527ED" w14:textId="71120ADA" w:rsidR="004B40AE" w:rsidRPr="004B40AE" w:rsidRDefault="00FC511E" w:rsidP="00AB5E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RZD Grab</w:t>
      </w:r>
      <w:r w:rsidR="004525B9" w:rsidRPr="0065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</w:t>
      </w:r>
      <w:r w:rsidR="00A23355" w:rsidRPr="0065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B40AE" w:rsidRPr="00657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Pierwsze dwa zimowe miesiące </w:t>
      </w:r>
      <w:r w:rsidR="007F4054" w:rsidRPr="00657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br.</w:t>
      </w:r>
      <w:r w:rsidR="004B40AE" w:rsidRPr="00657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odbiegały od przeciętnych 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pogodowych z </w:t>
      </w:r>
      <w:proofErr w:type="spellStart"/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wielolecia</w:t>
      </w:r>
      <w:proofErr w:type="spellEnd"/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obfity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śniegu, które wystąpiły pod koniec stycznia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występowały również dni 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ujemnymi temperaturami dochodzącymi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-20°C.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taka 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gospodarstwie prowadzącym chów zwierząt </w:t>
      </w:r>
      <w:r w:rsidR="002C0FC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powodowała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utrudnienia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Obfite opady śniegu niesione z wiatrem zasypują silosy z kiszonką kukurydzianą i młótem, a niskie temperatury </w:t>
      </w:r>
      <w:r w:rsidR="002C0FC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powodowały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zamarzanie wody w poidłach. W gospodarstwie czas zimy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skupiał się na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</w:t>
      </w:r>
      <w:r w:rsidR="00D428C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</w:t>
      </w:r>
      <w:r w:rsidR="00D42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socjalnych </w:t>
      </w:r>
      <w:r w:rsidR="00D428C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biurowych. W tym okresie dokon</w:t>
      </w:r>
      <w:r w:rsidR="002C0FC5">
        <w:rPr>
          <w:rFonts w:ascii="Times New Roman" w:eastAsia="Times New Roman" w:hAnsi="Times New Roman" w:cs="Times New Roman"/>
          <w:sz w:val="24"/>
          <w:szCs w:val="24"/>
          <w:lang w:eastAsia="pl-PL"/>
        </w:rPr>
        <w:t>ano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zakupu nawozów </w:t>
      </w:r>
      <w:r w:rsidR="00D428CB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mineralnych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sprzedaży zboża oraz </w:t>
      </w:r>
      <w:r w:rsidR="00D458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siewnego. Po wyliczeniu zapotrzebowania na materiał siewny nadwyżkę wyczyszczonego zboża </w:t>
      </w:r>
      <w:r w:rsidR="002C0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na sprzedaż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okolicznym rolnikom. 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zimy to także czas przygotowań do prowadzenia doświadczeń polowych. Przyjm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są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zlecenia na doświadczenia, 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owane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autorami i dostosow</w:t>
      </w:r>
      <w:r w:rsidR="008408A6">
        <w:rPr>
          <w:rFonts w:ascii="Times New Roman" w:eastAsia="Times New Roman" w:hAnsi="Times New Roman" w:cs="Times New Roman"/>
          <w:sz w:val="24"/>
          <w:szCs w:val="24"/>
          <w:lang w:eastAsia="pl-PL"/>
        </w:rPr>
        <w:t>ywane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FC5">
        <w:rPr>
          <w:rFonts w:ascii="Times New Roman" w:eastAsia="Times New Roman" w:hAnsi="Times New Roman" w:cs="Times New Roman"/>
          <w:sz w:val="24"/>
          <w:szCs w:val="24"/>
          <w:lang w:eastAsia="pl-PL"/>
        </w:rPr>
        <w:t>plany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doświadczeń do możliwości i wielkości posiadanych maszyn w </w:t>
      </w:r>
      <w:r w:rsidR="005B29C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50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 okres </w:t>
      </w:r>
      <w:r w:rsidR="007D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o pozornie mniejszym obciążeniu pracami i obowiązkami 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</w:t>
      </w:r>
      <w:r w:rsidR="002C0FC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Zakładzie w bardzo szybkim tempie</w:t>
      </w:r>
      <w:r w:rsidR="00657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40AE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AF3455" w14:textId="13CBE8D5" w:rsidR="001F7B48" w:rsidRPr="00147266" w:rsidRDefault="007E03D7" w:rsidP="00AB5ED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47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RZD Kępa</w:t>
      </w:r>
      <w:r w:rsidR="00282030" w:rsidRPr="00147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-Puławy</w:t>
      </w:r>
      <w:r w:rsidR="003238B3" w:rsidRPr="00147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E5F14" w:rsidRPr="001472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Styczeń i luty br. przebieg</w:t>
      </w:r>
      <w:r w:rsidR="005B29C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E5F14" w:rsidRPr="001472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ły pod znakiem śnieżnej i dość mroźnej 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zimowej pogody. W porównaniu do kilku ostatnich lat na polach </w:t>
      </w:r>
      <w:r w:rsidR="005D32A5">
        <w:rPr>
          <w:rFonts w:ascii="Times New Roman" w:eastAsia="Calibri" w:hAnsi="Times New Roman" w:cs="Times New Roman"/>
          <w:sz w:val="24"/>
          <w:szCs w:val="24"/>
          <w:lang w:eastAsia="pl-PL"/>
        </w:rPr>
        <w:t>występowała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dość grub</w:t>
      </w:r>
      <w:r w:rsidR="005D32A5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pokryw</w:t>
      </w:r>
      <w:r w:rsidR="005D32A5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śnieżn</w:t>
      </w:r>
      <w:r w:rsidR="005D32A5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 końcem lutego śnieg stopniał, </w:t>
      </w:r>
      <w:r w:rsidR="005E5F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>większość wody z roztopów</w:t>
      </w:r>
      <w:r w:rsidR="005E5F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</w:t>
      </w:r>
      <w:r w:rsidR="005E5F14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wsiąkała w glebę tworząc na polach </w:t>
      </w:r>
      <w:r w:rsidR="00817E8F">
        <w:rPr>
          <w:rFonts w:ascii="Times New Roman" w:eastAsia="Calibri" w:hAnsi="Times New Roman" w:cs="Times New Roman"/>
          <w:sz w:val="24"/>
          <w:szCs w:val="24"/>
          <w:lang w:eastAsia="pl-PL"/>
        </w:rPr>
        <w:t>zastoiska, co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pozwala na </w:t>
      </w:r>
      <w:r w:rsidR="007D15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 jakichkolwiek 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>prac polow</w:t>
      </w:r>
      <w:r w:rsidR="007D150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r w:rsidR="005E5F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5E5F14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zakładzie </w:t>
      </w:r>
      <w:r w:rsidR="005E5F14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zim</w:t>
      </w:r>
      <w:r w:rsidR="005E5F14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5E5F14" w:rsidRPr="004B4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F14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skupiał się na pracach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porządkowy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ch. Ponadto zostały 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>usuwane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stare drzewa w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sad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>zie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Stan ozimin wygląda </w:t>
      </w:r>
      <w:r w:rsidR="005B29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ogół 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dobrze </w:t>
      </w:r>
      <w:r w:rsidR="005F6F64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zarówno zboża </w:t>
      </w:r>
      <w:r w:rsidR="005F6F64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rzepak na tą chwil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>wykazują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ujemnych skutków przezimowania. Z powodu głęboko zmarzniętej ziemi i ujemnych temperatur w nocy</w:t>
      </w:r>
      <w:r w:rsidR="005F6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DF2644" w:rsidRPr="00DF2644">
        <w:rPr>
          <w:rFonts w:ascii="Times New Roman" w:eastAsia="Calibri" w:hAnsi="Times New Roman" w:cs="Times New Roman"/>
          <w:sz w:val="24"/>
          <w:szCs w:val="24"/>
          <w:lang w:eastAsia="pl-PL"/>
        </w:rPr>
        <w:t>jeszcze nie ruszyła wegetacja</w:t>
      </w:r>
      <w:r w:rsidR="001472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70557E95" w14:textId="1FCAA02C" w:rsidR="00460600" w:rsidRPr="00460600" w:rsidRDefault="00730E0F" w:rsidP="00AB5E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4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RZD Werbkowice</w:t>
      </w:r>
      <w:r w:rsidR="003238B3" w:rsidRPr="00F14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.</w:t>
      </w:r>
      <w:r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460600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W miesiącach </w:t>
      </w:r>
      <w:r w:rsidR="00483E66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s</w:t>
      </w:r>
      <w:r w:rsidR="00460600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tycz</w:t>
      </w:r>
      <w:r w:rsidR="00483E66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nia</w:t>
      </w:r>
      <w:r w:rsidR="00460600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i </w:t>
      </w:r>
      <w:r w:rsidR="00483E66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</w:t>
      </w:r>
      <w:r w:rsidR="00460600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ut</w:t>
      </w:r>
      <w:r w:rsidR="00483E66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ego</w:t>
      </w:r>
      <w:r w:rsidR="00460600" w:rsidRPr="00F14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</w:t>
      </w:r>
      <w:r w:rsidR="00460600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w zakładzie</w:t>
      </w:r>
      <w:r w:rsidR="00460600" w:rsidRPr="00F14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</w:t>
      </w:r>
      <w:r w:rsidR="00460600" w:rsidRPr="00F14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przystąpiono do prac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naprawczych maszyn oraz remontu pomieszczeń</w:t>
      </w:r>
      <w:r w:rsidR="00047B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W okresie dużych opadów śniegu wykonywano usługi odpłatnego odśnieżania dróg gminnych. Duże spadki temperatury w/w okresie nie spowodowały zagrożenia dla roślin ozimych ze względu na utrzymującą się okrywę śnieżną</w:t>
      </w:r>
      <w:r w:rsidR="00483E6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>Pod koniec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miesiąca 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>l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utego powolna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odwilż nie spowodowała powodzi, a wystąpiły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tylko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nieliczne podtopienia łąk.</w:t>
      </w:r>
      <w:r w:rsidR="00460600" w:rsidRPr="0046060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 styczniu rozliczono wydajność stada krów za 2020 </w:t>
      </w:r>
      <w:r w:rsidR="00817E8F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rok, która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47B90">
        <w:rPr>
          <w:rFonts w:ascii="Times New Roman" w:eastAsia="Times New Roman" w:hAnsi="Times New Roman" w:cs="Times New Roman"/>
          <w:sz w:val="24"/>
          <w:szCs w:val="24"/>
          <w:lang w:bidi="en-US"/>
        </w:rPr>
        <w:t>kształtowała się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na poziomie 8400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l</w:t>
      </w:r>
      <w:r w:rsidR="00047B90">
        <w:rPr>
          <w:rFonts w:ascii="Times New Roman" w:eastAsia="Times New Roman" w:hAnsi="Times New Roman" w:cs="Times New Roman"/>
          <w:sz w:val="24"/>
          <w:szCs w:val="24"/>
          <w:lang w:bidi="en-US"/>
        </w:rPr>
        <w:t>/rok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>. Ponadto z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większono ilość pasz energetycznych w dawce pokarmowej dla krów mlecznych ze względu na spadek temperatur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-25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 oraz 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system </w:t>
      </w:r>
      <w:r w:rsidR="005F6F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ich 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utrzymania.</w:t>
      </w:r>
      <w:r w:rsidR="00DB54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>Wycielenia</w:t>
      </w:r>
      <w:proofErr w:type="spellEnd"/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odbywa</w:t>
      </w:r>
      <w:r w:rsidR="005F6F64">
        <w:rPr>
          <w:rFonts w:ascii="Times New Roman" w:eastAsia="Times New Roman" w:hAnsi="Times New Roman" w:cs="Times New Roman"/>
          <w:sz w:val="24"/>
          <w:szCs w:val="24"/>
          <w:lang w:bidi="en-US"/>
        </w:rPr>
        <w:t>ły</w:t>
      </w:r>
      <w:r w:rsidR="00460600" w:rsidRPr="004606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się bez zakłóceń nawet przy niskich temperaturach.</w:t>
      </w:r>
    </w:p>
    <w:p w14:paraId="2092BFD4" w14:textId="79199120" w:rsidR="00A61262" w:rsidRDefault="00F42456" w:rsidP="00AB5EDB">
      <w:pPr>
        <w:pStyle w:val="Standard"/>
        <w:spacing w:before="240" w:line="276" w:lineRule="auto"/>
        <w:ind w:firstLine="708"/>
        <w:jc w:val="both"/>
      </w:pPr>
      <w:r w:rsidRPr="005A502D">
        <w:rPr>
          <w:rFonts w:cs="Times New Roman"/>
          <w:b/>
          <w:color w:val="000000" w:themeColor="text1"/>
        </w:rPr>
        <w:t xml:space="preserve">RZD </w:t>
      </w:r>
      <w:r w:rsidR="00AE47E3" w:rsidRPr="005A502D">
        <w:rPr>
          <w:rFonts w:cs="Times New Roman"/>
          <w:b/>
          <w:color w:val="000000" w:themeColor="text1"/>
        </w:rPr>
        <w:t>Wielichowo</w:t>
      </w:r>
      <w:r w:rsidR="003238B3" w:rsidRPr="005A502D">
        <w:rPr>
          <w:rFonts w:cs="Times New Roman"/>
          <w:b/>
          <w:color w:val="000000" w:themeColor="text1"/>
        </w:rPr>
        <w:t>.</w:t>
      </w:r>
      <w:r w:rsidR="004C39B6" w:rsidRPr="005A502D">
        <w:rPr>
          <w:color w:val="000000" w:themeColor="text1"/>
        </w:rPr>
        <w:t xml:space="preserve"> </w:t>
      </w:r>
      <w:r w:rsidR="00A61262" w:rsidRPr="005A502D">
        <w:rPr>
          <w:color w:val="000000" w:themeColor="text1"/>
        </w:rPr>
        <w:t>W związku z okresem zimowym</w:t>
      </w:r>
      <w:r w:rsidR="00DB5463" w:rsidRPr="005A502D">
        <w:rPr>
          <w:color w:val="000000" w:themeColor="text1"/>
        </w:rPr>
        <w:t xml:space="preserve"> </w:t>
      </w:r>
      <w:r w:rsidR="005D02EB">
        <w:t>wystąpiła</w:t>
      </w:r>
      <w:r w:rsidR="00A61262" w:rsidRPr="00A61262">
        <w:t xml:space="preserve"> temperatur</w:t>
      </w:r>
      <w:r w:rsidR="00047B90">
        <w:t>a</w:t>
      </w:r>
      <w:r w:rsidR="00A61262" w:rsidRPr="00A61262">
        <w:t xml:space="preserve"> do minus 20ºC i dość silnym wiatrem wschodnim bez okrywy śnieżnej.</w:t>
      </w:r>
      <w:r w:rsidR="00DB5463">
        <w:t xml:space="preserve"> </w:t>
      </w:r>
      <w:r w:rsidR="005F6F64">
        <w:t>O</w:t>
      </w:r>
      <w:r w:rsidR="00A61262" w:rsidRPr="00A61262">
        <w:t xml:space="preserve">krywa śnieżna </w:t>
      </w:r>
      <w:r w:rsidR="005D02EB">
        <w:t xml:space="preserve">ok. </w:t>
      </w:r>
      <w:r w:rsidR="00A61262" w:rsidRPr="00A61262">
        <w:t xml:space="preserve">3 cm </w:t>
      </w:r>
      <w:r w:rsidR="005F6F64">
        <w:t xml:space="preserve">występowała </w:t>
      </w:r>
      <w:r w:rsidR="005D02EB">
        <w:t xml:space="preserve">tylko </w:t>
      </w:r>
      <w:r w:rsidR="00A61262" w:rsidRPr="00A61262">
        <w:t xml:space="preserve">w lutym </w:t>
      </w:r>
      <w:r w:rsidR="005D02EB">
        <w:t xml:space="preserve">i </w:t>
      </w:r>
      <w:r w:rsidR="00A61262" w:rsidRPr="00A61262">
        <w:t xml:space="preserve">przez okres 10 dni. Ogólnie opad wody </w:t>
      </w:r>
      <w:r w:rsidR="00561F1A">
        <w:t xml:space="preserve">był bardzo mały i </w:t>
      </w:r>
      <w:r w:rsidR="00A61262" w:rsidRPr="00A61262">
        <w:t xml:space="preserve">wyniósł tylko 63 mm. Poziom wód gruntowych </w:t>
      </w:r>
      <w:r w:rsidR="00561F1A">
        <w:t>jest ciągle</w:t>
      </w:r>
      <w:r w:rsidR="005D02EB">
        <w:t xml:space="preserve"> </w:t>
      </w:r>
      <w:r w:rsidR="00A61262" w:rsidRPr="00A61262">
        <w:t>bardzo niski.</w:t>
      </w:r>
    </w:p>
    <w:p w14:paraId="334B5549" w14:textId="673DB016" w:rsidR="00EB2B16" w:rsidRPr="00EB2B16" w:rsidRDefault="00A301A6" w:rsidP="00AB5EDB">
      <w:pPr>
        <w:spacing w:before="24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RZD Wierzbno</w:t>
      </w:r>
      <w:r w:rsidR="003238B3" w:rsidRPr="00EB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C7111" w:rsidRPr="00EB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2B16" w:rsidRPr="00EB2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Miesiące styczeń i luty w Zakładzie zostały spożytkowane na prace 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>remontowe parku maszynowego oraz przygotowanie materiału siewnego.</w:t>
      </w:r>
      <w:r w:rsidR="00EB2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>Początek roku w naszym regionie był wyjątkowo mroźny z temperaturami sięgającymi</w:t>
      </w:r>
      <w:r w:rsidR="00EB2B16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16">
        <w:rPr>
          <w:rFonts w:ascii="Times New Roman" w:hAnsi="Times New Roman" w:cs="Times New Roman"/>
          <w:bCs/>
          <w:sz w:val="24"/>
          <w:szCs w:val="24"/>
        </w:rPr>
        <w:t>-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>17°C</w:t>
      </w:r>
      <w:r w:rsidR="00EB2B16">
        <w:rPr>
          <w:rFonts w:ascii="Times New Roman" w:hAnsi="Times New Roman" w:cs="Times New Roman"/>
          <w:bCs/>
          <w:sz w:val="24"/>
          <w:szCs w:val="24"/>
        </w:rPr>
        <w:t>.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16">
        <w:rPr>
          <w:rFonts w:ascii="Times New Roman" w:hAnsi="Times New Roman" w:cs="Times New Roman"/>
          <w:bCs/>
          <w:sz w:val="24"/>
          <w:szCs w:val="24"/>
        </w:rPr>
        <w:t>Po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mimo </w:t>
      </w:r>
      <w:r w:rsidR="00EB2B16">
        <w:rPr>
          <w:rFonts w:ascii="Times New Roman" w:hAnsi="Times New Roman" w:cs="Times New Roman"/>
          <w:bCs/>
          <w:sz w:val="24"/>
          <w:szCs w:val="24"/>
        </w:rPr>
        <w:t>tak niskich temperatur, a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 dzięki zalegającej pokrywie śnieżnej zboża przetrwały ten trudny okres i możemy ocenić ich stan </w:t>
      </w:r>
      <w:r w:rsidR="00817E8F" w:rsidRPr="00EB2B16">
        <w:rPr>
          <w:rFonts w:ascii="Times New Roman" w:hAnsi="Times New Roman" w:cs="Times New Roman"/>
          <w:bCs/>
          <w:sz w:val="24"/>
          <w:szCs w:val="24"/>
        </w:rPr>
        <w:t>przezimowania, jako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 bardzo dobry.</w:t>
      </w:r>
      <w:r w:rsidR="00EB2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Z uwagi na panujące </w:t>
      </w:r>
      <w:r w:rsidR="00EB2B16">
        <w:rPr>
          <w:rFonts w:ascii="Times New Roman" w:hAnsi="Times New Roman" w:cs="Times New Roman"/>
          <w:bCs/>
          <w:sz w:val="24"/>
          <w:szCs w:val="24"/>
        </w:rPr>
        <w:t xml:space="preserve">dogodne 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 xml:space="preserve">warunki atmosferyczne </w:t>
      </w:r>
      <w:r w:rsidR="00EB2B16">
        <w:rPr>
          <w:rFonts w:ascii="Times New Roman" w:hAnsi="Times New Roman" w:cs="Times New Roman"/>
          <w:bCs/>
          <w:sz w:val="24"/>
          <w:szCs w:val="24"/>
        </w:rPr>
        <w:t>p</w:t>
      </w:r>
      <w:r w:rsidR="00047B90">
        <w:rPr>
          <w:rFonts w:ascii="Times New Roman" w:hAnsi="Times New Roman" w:cs="Times New Roman"/>
          <w:bCs/>
          <w:sz w:val="24"/>
          <w:szCs w:val="24"/>
        </w:rPr>
        <w:t xml:space="preserve">lanujemy </w:t>
      </w:r>
      <w:r w:rsidR="00047B90" w:rsidRPr="00EB2B16">
        <w:rPr>
          <w:rFonts w:ascii="Times New Roman" w:hAnsi="Times New Roman" w:cs="Times New Roman"/>
          <w:bCs/>
          <w:sz w:val="24"/>
          <w:szCs w:val="24"/>
        </w:rPr>
        <w:t>rozpocz</w:t>
      </w:r>
      <w:r w:rsidR="00047B90">
        <w:rPr>
          <w:rFonts w:ascii="Times New Roman" w:hAnsi="Times New Roman" w:cs="Times New Roman"/>
          <w:bCs/>
          <w:sz w:val="24"/>
          <w:szCs w:val="24"/>
        </w:rPr>
        <w:t>ąć</w:t>
      </w:r>
      <w:r w:rsidR="00047B90" w:rsidRPr="00EB2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16" w:rsidRPr="00EB2B16">
        <w:rPr>
          <w:rFonts w:ascii="Times New Roman" w:hAnsi="Times New Roman" w:cs="Times New Roman"/>
          <w:bCs/>
          <w:sz w:val="24"/>
          <w:szCs w:val="24"/>
        </w:rPr>
        <w:t>siewy zbóż jarych na początku marca.</w:t>
      </w:r>
    </w:p>
    <w:p w14:paraId="593956B1" w14:textId="1C4FF85C" w:rsidR="005E177A" w:rsidRDefault="00DA38EC" w:rsidP="00AB5EDB">
      <w:pPr>
        <w:spacing w:line="276" w:lineRule="auto"/>
        <w:ind w:firstLine="708"/>
        <w:jc w:val="both"/>
        <w:rPr>
          <w:sz w:val="24"/>
          <w:szCs w:val="24"/>
        </w:rPr>
      </w:pPr>
      <w:r w:rsidRPr="00EB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RZD Żelisławki. </w:t>
      </w:r>
      <w:r w:rsidR="007848BC" w:rsidRPr="007848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7848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zimowych </w:t>
      </w:r>
      <w:r w:rsidR="007848B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E177A" w:rsidRPr="00EB2B16">
        <w:rPr>
          <w:rFonts w:ascii="Times New Roman" w:hAnsi="Times New Roman" w:cs="Times New Roman"/>
          <w:color w:val="000000" w:themeColor="text1"/>
          <w:sz w:val="24"/>
          <w:szCs w:val="24"/>
        </w:rPr>
        <w:t>iesiąc</w:t>
      </w:r>
      <w:r w:rsidR="007848BC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5E177A" w:rsidRPr="00EB2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</w:t>
      </w:r>
      <w:r w:rsidR="007848BC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5E177A" w:rsidRPr="00EB2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lut</w:t>
      </w:r>
      <w:r w:rsidR="007848B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5E177A" w:rsidRPr="00EB2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8B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E177A" w:rsidRPr="00EB2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dnotowano </w:t>
      </w:r>
      <w:r w:rsidR="005E177A">
        <w:rPr>
          <w:rFonts w:ascii="Times New Roman" w:hAnsi="Times New Roman" w:cs="Times New Roman"/>
          <w:color w:val="000000" w:themeColor="text1"/>
          <w:sz w:val="24"/>
          <w:szCs w:val="24"/>
        </w:rPr>
        <w:t>najniższe temperatury do</w:t>
      </w:r>
      <w:r w:rsidR="007848BC">
        <w:rPr>
          <w:rFonts w:ascii="Times New Roman" w:hAnsi="Times New Roman" w:cs="Times New Roman"/>
          <w:color w:val="000000" w:themeColor="text1"/>
          <w:sz w:val="24"/>
          <w:szCs w:val="24"/>
        </w:rPr>
        <w:t>chodzące do</w:t>
      </w:r>
      <w:r w:rsidR="005E1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-20ºC. Pokrywa śniegu wynosiła ok. 30-40 cm i zalegała na polach przez okres 40 dni. W gospodarstwie zostały zakończone przeglądy oraz remonty sprzętu i w pełn</w:t>
      </w:r>
      <w:r w:rsidR="00C64306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5E1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gotowości oczekuj</w:t>
      </w:r>
      <w:r w:rsidR="00C6430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E1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rozpoczęcie prac polowych w</w:t>
      </w:r>
      <w:r w:rsidR="00C6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nowym</w:t>
      </w:r>
      <w:r w:rsidR="005E1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sezonie</w:t>
      </w:r>
      <w:r w:rsidR="00202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wegetacyjnym</w:t>
      </w:r>
      <w:r w:rsidR="00C643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1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F19AC1" w14:textId="279E2B7F" w:rsidR="00BE610E" w:rsidRPr="00BE610E" w:rsidRDefault="00B96DA3" w:rsidP="00AB5ED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17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RZD „JASTKÓW”</w:t>
      </w:r>
      <w:r w:rsidRPr="005E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028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</w:t>
      </w:r>
      <w:r w:rsidRPr="005E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pół</w:t>
      </w:r>
      <w:r w:rsidR="002028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</w:t>
      </w:r>
      <w:r w:rsidRPr="005E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45E37" w:rsidRPr="005E1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028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BE610E" w:rsidRPr="005E177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tyczeń i luty </w:t>
      </w:r>
      <w:r w:rsidR="005D02EB" w:rsidRPr="005E177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br.</w:t>
      </w:r>
      <w:r w:rsidR="00BE610E" w:rsidRPr="005E177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przebiegły pod znakiem śnieżnej i dość </w:t>
      </w:r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mroźnej zimowej pogody. W porównaniu do kilku ostatnich lat na naszych polach obserwowaliśmy dość grubą pokrywę śnieżną. Z końcem lutego śnieg stopniał, </w:t>
      </w:r>
      <w:r w:rsidR="005D02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>większość wody z roztopów</w:t>
      </w:r>
      <w:r w:rsidR="005E5F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</w:t>
      </w:r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wsiąkała w glebę tworząc na polach </w:t>
      </w:r>
      <w:r w:rsidR="005D02EB">
        <w:rPr>
          <w:rFonts w:ascii="Times New Roman" w:eastAsia="Calibri" w:hAnsi="Times New Roman" w:cs="Times New Roman"/>
          <w:sz w:val="24"/>
          <w:szCs w:val="24"/>
          <w:lang w:eastAsia="pl-PL"/>
        </w:rPr>
        <w:t>zastoiska</w:t>
      </w:r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5D02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Dzięki temu </w:t>
      </w:r>
      <w:r w:rsidR="002028BA">
        <w:rPr>
          <w:rFonts w:ascii="Times New Roman" w:eastAsia="Calibri" w:hAnsi="Times New Roman" w:cs="Times New Roman"/>
          <w:sz w:val="24"/>
          <w:szCs w:val="24"/>
          <w:lang w:eastAsia="pl-PL"/>
        </w:rPr>
        <w:t>można zakładać</w:t>
      </w:r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r w:rsidR="002028BA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>wilgotność gleby</w:t>
      </w:r>
      <w:r w:rsidR="002028BA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028BA">
        <w:rPr>
          <w:rFonts w:ascii="Times New Roman" w:eastAsia="Calibri" w:hAnsi="Times New Roman" w:cs="Times New Roman"/>
          <w:sz w:val="24"/>
          <w:szCs w:val="24"/>
          <w:lang w:eastAsia="pl-PL"/>
        </w:rPr>
        <w:t>ulegnie poprawie</w:t>
      </w:r>
      <w:bookmarkStart w:id="0" w:name="_GoBack"/>
      <w:bookmarkEnd w:id="0"/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Tradycyjnie okres zimowy w spółce </w:t>
      </w:r>
      <w:r w:rsidR="00BE610E" w:rsidRPr="00BE610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przeznaczony był na przygotowanie przewodników roślin chmielu. W technologii integrowanej produkcji stosujemy przewodniki z drutu miękkiego stalowego, który należy przyciąć na właściwą długość i dostosować do zawieszenia wiosną na plantacji chmielu. Poza tymi pracami wykonywane były drobne naprawy sprzętu rolniczego.</w:t>
      </w:r>
    </w:p>
    <w:p w14:paraId="714A45C5" w14:textId="77777777" w:rsidR="00CF0B93" w:rsidRPr="00835A99" w:rsidRDefault="00CF0B93" w:rsidP="001C50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39306" w14:textId="77777777" w:rsidR="00F76316" w:rsidRPr="00835A99" w:rsidRDefault="00F76316" w:rsidP="003C2175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35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Materiał przygotowany przez:</w:t>
      </w:r>
    </w:p>
    <w:p w14:paraId="0C0C1BC8" w14:textId="77777777" w:rsidR="005A4D95" w:rsidRPr="00835A99" w:rsidRDefault="00F76316" w:rsidP="008B1B07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35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Dyrektorów RZD IUNG-PIB oraz dr. Mariusza Zarychtę</w:t>
      </w:r>
      <w:r w:rsidR="001A4D7F" w:rsidRPr="00835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sectPr w:rsidR="005A4D95" w:rsidRPr="0083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8"/>
    <w:rsid w:val="00002A37"/>
    <w:rsid w:val="00003144"/>
    <w:rsid w:val="000053A0"/>
    <w:rsid w:val="000161C0"/>
    <w:rsid w:val="000221E2"/>
    <w:rsid w:val="00023834"/>
    <w:rsid w:val="0002790B"/>
    <w:rsid w:val="00042769"/>
    <w:rsid w:val="00042BF9"/>
    <w:rsid w:val="00044026"/>
    <w:rsid w:val="000448C9"/>
    <w:rsid w:val="00047B90"/>
    <w:rsid w:val="00053671"/>
    <w:rsid w:val="00057FB0"/>
    <w:rsid w:val="00061B14"/>
    <w:rsid w:val="000642C6"/>
    <w:rsid w:val="00081D01"/>
    <w:rsid w:val="000842AA"/>
    <w:rsid w:val="00085119"/>
    <w:rsid w:val="00095038"/>
    <w:rsid w:val="00097B40"/>
    <w:rsid w:val="000A0056"/>
    <w:rsid w:val="000A7100"/>
    <w:rsid w:val="000B1E1A"/>
    <w:rsid w:val="000B2640"/>
    <w:rsid w:val="000C3228"/>
    <w:rsid w:val="000D2398"/>
    <w:rsid w:val="000D33B9"/>
    <w:rsid w:val="000D444D"/>
    <w:rsid w:val="000D62CA"/>
    <w:rsid w:val="00105FB1"/>
    <w:rsid w:val="00106B31"/>
    <w:rsid w:val="001136E0"/>
    <w:rsid w:val="001176F1"/>
    <w:rsid w:val="001200C5"/>
    <w:rsid w:val="00127C37"/>
    <w:rsid w:val="00127E1D"/>
    <w:rsid w:val="001349C6"/>
    <w:rsid w:val="001361A3"/>
    <w:rsid w:val="00136FDB"/>
    <w:rsid w:val="001440FE"/>
    <w:rsid w:val="00145E37"/>
    <w:rsid w:val="00147266"/>
    <w:rsid w:val="00155BD5"/>
    <w:rsid w:val="00156837"/>
    <w:rsid w:val="001634B0"/>
    <w:rsid w:val="00163E94"/>
    <w:rsid w:val="00173D2D"/>
    <w:rsid w:val="00175125"/>
    <w:rsid w:val="00176F9A"/>
    <w:rsid w:val="00177975"/>
    <w:rsid w:val="00184132"/>
    <w:rsid w:val="001854B0"/>
    <w:rsid w:val="0018698E"/>
    <w:rsid w:val="0019297C"/>
    <w:rsid w:val="001962AA"/>
    <w:rsid w:val="001A0198"/>
    <w:rsid w:val="001A047D"/>
    <w:rsid w:val="001A4D7F"/>
    <w:rsid w:val="001A4FF8"/>
    <w:rsid w:val="001A50DE"/>
    <w:rsid w:val="001B142F"/>
    <w:rsid w:val="001B3103"/>
    <w:rsid w:val="001B4612"/>
    <w:rsid w:val="001C2F0D"/>
    <w:rsid w:val="001C50B1"/>
    <w:rsid w:val="001D1F6C"/>
    <w:rsid w:val="001D3F2C"/>
    <w:rsid w:val="001D6FDC"/>
    <w:rsid w:val="001E4D77"/>
    <w:rsid w:val="001E53C6"/>
    <w:rsid w:val="001F06F4"/>
    <w:rsid w:val="001F10E3"/>
    <w:rsid w:val="001F16E7"/>
    <w:rsid w:val="001F37BF"/>
    <w:rsid w:val="001F58D4"/>
    <w:rsid w:val="001F7B48"/>
    <w:rsid w:val="002028BA"/>
    <w:rsid w:val="0021207D"/>
    <w:rsid w:val="00215769"/>
    <w:rsid w:val="002365C2"/>
    <w:rsid w:val="00247183"/>
    <w:rsid w:val="00251EB7"/>
    <w:rsid w:val="00260D01"/>
    <w:rsid w:val="0026232D"/>
    <w:rsid w:val="0027452B"/>
    <w:rsid w:val="002768C8"/>
    <w:rsid w:val="00282030"/>
    <w:rsid w:val="00291A89"/>
    <w:rsid w:val="0029295D"/>
    <w:rsid w:val="002A55C6"/>
    <w:rsid w:val="002B1209"/>
    <w:rsid w:val="002B4EBC"/>
    <w:rsid w:val="002B69EC"/>
    <w:rsid w:val="002C0FC5"/>
    <w:rsid w:val="002C1D00"/>
    <w:rsid w:val="002D1506"/>
    <w:rsid w:val="002D18EE"/>
    <w:rsid w:val="002D3A9A"/>
    <w:rsid w:val="002D4C52"/>
    <w:rsid w:val="002D5F15"/>
    <w:rsid w:val="002E0340"/>
    <w:rsid w:val="002E4B70"/>
    <w:rsid w:val="002F05E2"/>
    <w:rsid w:val="002F3917"/>
    <w:rsid w:val="002F68B9"/>
    <w:rsid w:val="002F78AD"/>
    <w:rsid w:val="00306AB7"/>
    <w:rsid w:val="00306FBE"/>
    <w:rsid w:val="00312CB6"/>
    <w:rsid w:val="003146D6"/>
    <w:rsid w:val="003202D1"/>
    <w:rsid w:val="003206B2"/>
    <w:rsid w:val="00322548"/>
    <w:rsid w:val="003238B3"/>
    <w:rsid w:val="00354D47"/>
    <w:rsid w:val="0036660F"/>
    <w:rsid w:val="00374C28"/>
    <w:rsid w:val="00374FAC"/>
    <w:rsid w:val="003753B9"/>
    <w:rsid w:val="0038215F"/>
    <w:rsid w:val="0038280E"/>
    <w:rsid w:val="003A0479"/>
    <w:rsid w:val="003A3A1C"/>
    <w:rsid w:val="003A4ABF"/>
    <w:rsid w:val="003A52B5"/>
    <w:rsid w:val="003A54AF"/>
    <w:rsid w:val="003A7FA6"/>
    <w:rsid w:val="003B2D41"/>
    <w:rsid w:val="003B51D1"/>
    <w:rsid w:val="003C2175"/>
    <w:rsid w:val="003C3259"/>
    <w:rsid w:val="003C39C7"/>
    <w:rsid w:val="003C56F0"/>
    <w:rsid w:val="003C7111"/>
    <w:rsid w:val="003D122C"/>
    <w:rsid w:val="003D2B75"/>
    <w:rsid w:val="003D4AC4"/>
    <w:rsid w:val="003E2A60"/>
    <w:rsid w:val="003F10BD"/>
    <w:rsid w:val="003F141B"/>
    <w:rsid w:val="003F1DE9"/>
    <w:rsid w:val="003F5E2C"/>
    <w:rsid w:val="00406A47"/>
    <w:rsid w:val="00416B96"/>
    <w:rsid w:val="00420BF5"/>
    <w:rsid w:val="00424757"/>
    <w:rsid w:val="0043089C"/>
    <w:rsid w:val="00431641"/>
    <w:rsid w:val="0043224B"/>
    <w:rsid w:val="00434A56"/>
    <w:rsid w:val="00436DD9"/>
    <w:rsid w:val="004414D4"/>
    <w:rsid w:val="004422DE"/>
    <w:rsid w:val="004469E3"/>
    <w:rsid w:val="004525B9"/>
    <w:rsid w:val="004576CA"/>
    <w:rsid w:val="00460600"/>
    <w:rsid w:val="00470B7C"/>
    <w:rsid w:val="00471270"/>
    <w:rsid w:val="00480052"/>
    <w:rsid w:val="0048141D"/>
    <w:rsid w:val="00483DB7"/>
    <w:rsid w:val="00483E66"/>
    <w:rsid w:val="00490C1E"/>
    <w:rsid w:val="004A08FE"/>
    <w:rsid w:val="004B0D02"/>
    <w:rsid w:val="004B40AE"/>
    <w:rsid w:val="004B6006"/>
    <w:rsid w:val="004C0DA8"/>
    <w:rsid w:val="004C39B6"/>
    <w:rsid w:val="004C433C"/>
    <w:rsid w:val="004C58B4"/>
    <w:rsid w:val="004C5A3F"/>
    <w:rsid w:val="004C7649"/>
    <w:rsid w:val="004D11AD"/>
    <w:rsid w:val="004D42C3"/>
    <w:rsid w:val="004D7447"/>
    <w:rsid w:val="004D7B08"/>
    <w:rsid w:val="004E067C"/>
    <w:rsid w:val="004E3ACA"/>
    <w:rsid w:val="00513E5E"/>
    <w:rsid w:val="00521EA3"/>
    <w:rsid w:val="00522B14"/>
    <w:rsid w:val="00526B2B"/>
    <w:rsid w:val="00534812"/>
    <w:rsid w:val="00535114"/>
    <w:rsid w:val="0053521B"/>
    <w:rsid w:val="00553EA2"/>
    <w:rsid w:val="005546C8"/>
    <w:rsid w:val="00561F1A"/>
    <w:rsid w:val="00562EC4"/>
    <w:rsid w:val="00573D17"/>
    <w:rsid w:val="00573F14"/>
    <w:rsid w:val="00574FB4"/>
    <w:rsid w:val="00576E34"/>
    <w:rsid w:val="0058544A"/>
    <w:rsid w:val="00586EDD"/>
    <w:rsid w:val="00587A60"/>
    <w:rsid w:val="005A4D95"/>
    <w:rsid w:val="005A502D"/>
    <w:rsid w:val="005B1331"/>
    <w:rsid w:val="005B29CC"/>
    <w:rsid w:val="005D02EB"/>
    <w:rsid w:val="005D32A5"/>
    <w:rsid w:val="005D4A09"/>
    <w:rsid w:val="005D5D41"/>
    <w:rsid w:val="005E177A"/>
    <w:rsid w:val="005E189C"/>
    <w:rsid w:val="005E5F14"/>
    <w:rsid w:val="005F4C6C"/>
    <w:rsid w:val="005F6F64"/>
    <w:rsid w:val="0061325B"/>
    <w:rsid w:val="006173D5"/>
    <w:rsid w:val="00617961"/>
    <w:rsid w:val="00626594"/>
    <w:rsid w:val="00630BCD"/>
    <w:rsid w:val="006330D1"/>
    <w:rsid w:val="00645238"/>
    <w:rsid w:val="006522AD"/>
    <w:rsid w:val="00652C1E"/>
    <w:rsid w:val="00657C89"/>
    <w:rsid w:val="00672B5C"/>
    <w:rsid w:val="00673E67"/>
    <w:rsid w:val="00685C9B"/>
    <w:rsid w:val="00687110"/>
    <w:rsid w:val="00690172"/>
    <w:rsid w:val="00694BB6"/>
    <w:rsid w:val="0069618D"/>
    <w:rsid w:val="00696F91"/>
    <w:rsid w:val="006A01BD"/>
    <w:rsid w:val="006A1E38"/>
    <w:rsid w:val="006B6C17"/>
    <w:rsid w:val="006C06A3"/>
    <w:rsid w:val="006C4055"/>
    <w:rsid w:val="006C6515"/>
    <w:rsid w:val="006C6F8F"/>
    <w:rsid w:val="006C7216"/>
    <w:rsid w:val="006D155F"/>
    <w:rsid w:val="006D759E"/>
    <w:rsid w:val="006F0A24"/>
    <w:rsid w:val="006F1547"/>
    <w:rsid w:val="00726F63"/>
    <w:rsid w:val="00730E0F"/>
    <w:rsid w:val="00736B29"/>
    <w:rsid w:val="007405B4"/>
    <w:rsid w:val="00750A0C"/>
    <w:rsid w:val="0076019C"/>
    <w:rsid w:val="00762A2D"/>
    <w:rsid w:val="00763AC4"/>
    <w:rsid w:val="007731A1"/>
    <w:rsid w:val="00780FAC"/>
    <w:rsid w:val="0078162C"/>
    <w:rsid w:val="00781713"/>
    <w:rsid w:val="007836D4"/>
    <w:rsid w:val="00783923"/>
    <w:rsid w:val="007848BC"/>
    <w:rsid w:val="0078585B"/>
    <w:rsid w:val="00786C55"/>
    <w:rsid w:val="00796284"/>
    <w:rsid w:val="007A5397"/>
    <w:rsid w:val="007B1FB8"/>
    <w:rsid w:val="007B4776"/>
    <w:rsid w:val="007B4DBE"/>
    <w:rsid w:val="007B575C"/>
    <w:rsid w:val="007C5AE4"/>
    <w:rsid w:val="007D0D7D"/>
    <w:rsid w:val="007D150E"/>
    <w:rsid w:val="007D1693"/>
    <w:rsid w:val="007D6DB5"/>
    <w:rsid w:val="007E03D7"/>
    <w:rsid w:val="007E1818"/>
    <w:rsid w:val="007E5AA2"/>
    <w:rsid w:val="007F4054"/>
    <w:rsid w:val="007F6906"/>
    <w:rsid w:val="0080604D"/>
    <w:rsid w:val="00811046"/>
    <w:rsid w:val="00811E36"/>
    <w:rsid w:val="00812898"/>
    <w:rsid w:val="00817B2E"/>
    <w:rsid w:val="00817E8F"/>
    <w:rsid w:val="008224B5"/>
    <w:rsid w:val="00830EB0"/>
    <w:rsid w:val="00834AAF"/>
    <w:rsid w:val="0083513E"/>
    <w:rsid w:val="00835A99"/>
    <w:rsid w:val="008408A6"/>
    <w:rsid w:val="00845802"/>
    <w:rsid w:val="00860992"/>
    <w:rsid w:val="0086117D"/>
    <w:rsid w:val="00862F7F"/>
    <w:rsid w:val="00863117"/>
    <w:rsid w:val="00881D6C"/>
    <w:rsid w:val="0088318C"/>
    <w:rsid w:val="008845A6"/>
    <w:rsid w:val="008A354F"/>
    <w:rsid w:val="008A3984"/>
    <w:rsid w:val="008A40AC"/>
    <w:rsid w:val="008A7ABC"/>
    <w:rsid w:val="008B1B07"/>
    <w:rsid w:val="008B45CC"/>
    <w:rsid w:val="008B67B6"/>
    <w:rsid w:val="008C28D1"/>
    <w:rsid w:val="008C4895"/>
    <w:rsid w:val="008D2AFC"/>
    <w:rsid w:val="008D3D56"/>
    <w:rsid w:val="008E0A04"/>
    <w:rsid w:val="008E478A"/>
    <w:rsid w:val="008F00CA"/>
    <w:rsid w:val="008F6CF6"/>
    <w:rsid w:val="00907C44"/>
    <w:rsid w:val="00915496"/>
    <w:rsid w:val="00921AA3"/>
    <w:rsid w:val="00934FE6"/>
    <w:rsid w:val="00936BFC"/>
    <w:rsid w:val="00936CAC"/>
    <w:rsid w:val="00962E34"/>
    <w:rsid w:val="00964A06"/>
    <w:rsid w:val="00973477"/>
    <w:rsid w:val="00986093"/>
    <w:rsid w:val="00992987"/>
    <w:rsid w:val="00995609"/>
    <w:rsid w:val="009A4462"/>
    <w:rsid w:val="009B33EB"/>
    <w:rsid w:val="009B67C6"/>
    <w:rsid w:val="009C373B"/>
    <w:rsid w:val="009D02B0"/>
    <w:rsid w:val="009D50A5"/>
    <w:rsid w:val="009D55C6"/>
    <w:rsid w:val="009D590B"/>
    <w:rsid w:val="009D76DE"/>
    <w:rsid w:val="009E1759"/>
    <w:rsid w:val="009E4C9B"/>
    <w:rsid w:val="009F3111"/>
    <w:rsid w:val="009F4A50"/>
    <w:rsid w:val="00A01185"/>
    <w:rsid w:val="00A02F3D"/>
    <w:rsid w:val="00A23355"/>
    <w:rsid w:val="00A2467D"/>
    <w:rsid w:val="00A301A6"/>
    <w:rsid w:val="00A31909"/>
    <w:rsid w:val="00A40F85"/>
    <w:rsid w:val="00A42411"/>
    <w:rsid w:val="00A42771"/>
    <w:rsid w:val="00A44E39"/>
    <w:rsid w:val="00A5515D"/>
    <w:rsid w:val="00A61262"/>
    <w:rsid w:val="00A76F74"/>
    <w:rsid w:val="00A80419"/>
    <w:rsid w:val="00A82E61"/>
    <w:rsid w:val="00A9057A"/>
    <w:rsid w:val="00A94A7A"/>
    <w:rsid w:val="00A970B4"/>
    <w:rsid w:val="00AA18C9"/>
    <w:rsid w:val="00AA4486"/>
    <w:rsid w:val="00AB0418"/>
    <w:rsid w:val="00AB5EDB"/>
    <w:rsid w:val="00AC61ED"/>
    <w:rsid w:val="00AC6E58"/>
    <w:rsid w:val="00AC7E8B"/>
    <w:rsid w:val="00AD3F84"/>
    <w:rsid w:val="00AD6083"/>
    <w:rsid w:val="00AE0B25"/>
    <w:rsid w:val="00AE47E3"/>
    <w:rsid w:val="00AE6CF1"/>
    <w:rsid w:val="00AE7BE5"/>
    <w:rsid w:val="00AF3425"/>
    <w:rsid w:val="00AF73AB"/>
    <w:rsid w:val="00B026DB"/>
    <w:rsid w:val="00B0730B"/>
    <w:rsid w:val="00B10112"/>
    <w:rsid w:val="00B12BEB"/>
    <w:rsid w:val="00B13120"/>
    <w:rsid w:val="00B1395B"/>
    <w:rsid w:val="00B17169"/>
    <w:rsid w:val="00B22184"/>
    <w:rsid w:val="00B24DDD"/>
    <w:rsid w:val="00B25389"/>
    <w:rsid w:val="00B27C12"/>
    <w:rsid w:val="00B322A7"/>
    <w:rsid w:val="00B42622"/>
    <w:rsid w:val="00B4640B"/>
    <w:rsid w:val="00B57FC1"/>
    <w:rsid w:val="00B65B72"/>
    <w:rsid w:val="00B767D0"/>
    <w:rsid w:val="00B84C10"/>
    <w:rsid w:val="00B90F86"/>
    <w:rsid w:val="00B96DA3"/>
    <w:rsid w:val="00BA7B49"/>
    <w:rsid w:val="00BB12BF"/>
    <w:rsid w:val="00BB20BA"/>
    <w:rsid w:val="00BB29DC"/>
    <w:rsid w:val="00BB2A11"/>
    <w:rsid w:val="00BB4E39"/>
    <w:rsid w:val="00BB4E87"/>
    <w:rsid w:val="00BB62D1"/>
    <w:rsid w:val="00BC36F0"/>
    <w:rsid w:val="00BC5442"/>
    <w:rsid w:val="00BC6690"/>
    <w:rsid w:val="00BD01F3"/>
    <w:rsid w:val="00BD05EF"/>
    <w:rsid w:val="00BD2EF8"/>
    <w:rsid w:val="00BD763D"/>
    <w:rsid w:val="00BE49C1"/>
    <w:rsid w:val="00BE610E"/>
    <w:rsid w:val="00BE7956"/>
    <w:rsid w:val="00BF0FB8"/>
    <w:rsid w:val="00BF5CAC"/>
    <w:rsid w:val="00C01E09"/>
    <w:rsid w:val="00C04436"/>
    <w:rsid w:val="00C1677E"/>
    <w:rsid w:val="00C21699"/>
    <w:rsid w:val="00C229CF"/>
    <w:rsid w:val="00C2616B"/>
    <w:rsid w:val="00C27008"/>
    <w:rsid w:val="00C27E82"/>
    <w:rsid w:val="00C3424E"/>
    <w:rsid w:val="00C368B6"/>
    <w:rsid w:val="00C40A12"/>
    <w:rsid w:val="00C4182F"/>
    <w:rsid w:val="00C43E82"/>
    <w:rsid w:val="00C50894"/>
    <w:rsid w:val="00C51BF4"/>
    <w:rsid w:val="00C62557"/>
    <w:rsid w:val="00C62D68"/>
    <w:rsid w:val="00C63AC3"/>
    <w:rsid w:val="00C63D9A"/>
    <w:rsid w:val="00C64306"/>
    <w:rsid w:val="00C66D79"/>
    <w:rsid w:val="00C73D72"/>
    <w:rsid w:val="00C97030"/>
    <w:rsid w:val="00C973E1"/>
    <w:rsid w:val="00CA4415"/>
    <w:rsid w:val="00CB07E7"/>
    <w:rsid w:val="00CB4BE9"/>
    <w:rsid w:val="00CB4E4A"/>
    <w:rsid w:val="00CC0600"/>
    <w:rsid w:val="00CC0B18"/>
    <w:rsid w:val="00CC16B5"/>
    <w:rsid w:val="00CC2911"/>
    <w:rsid w:val="00CC7AD4"/>
    <w:rsid w:val="00CC7D33"/>
    <w:rsid w:val="00CD15F3"/>
    <w:rsid w:val="00CD37CF"/>
    <w:rsid w:val="00CD52A1"/>
    <w:rsid w:val="00CE64B6"/>
    <w:rsid w:val="00CE7B66"/>
    <w:rsid w:val="00CF0B93"/>
    <w:rsid w:val="00CF6F32"/>
    <w:rsid w:val="00D006B7"/>
    <w:rsid w:val="00D074C9"/>
    <w:rsid w:val="00D2029D"/>
    <w:rsid w:val="00D206E4"/>
    <w:rsid w:val="00D2173A"/>
    <w:rsid w:val="00D32AB1"/>
    <w:rsid w:val="00D35A78"/>
    <w:rsid w:val="00D428CB"/>
    <w:rsid w:val="00D4376B"/>
    <w:rsid w:val="00D44E57"/>
    <w:rsid w:val="00D458BA"/>
    <w:rsid w:val="00D54239"/>
    <w:rsid w:val="00D65149"/>
    <w:rsid w:val="00D6747B"/>
    <w:rsid w:val="00D724A6"/>
    <w:rsid w:val="00D72F24"/>
    <w:rsid w:val="00D76588"/>
    <w:rsid w:val="00D7708B"/>
    <w:rsid w:val="00D91A40"/>
    <w:rsid w:val="00D95EC7"/>
    <w:rsid w:val="00D977BD"/>
    <w:rsid w:val="00DA07E2"/>
    <w:rsid w:val="00DA2984"/>
    <w:rsid w:val="00DA38EC"/>
    <w:rsid w:val="00DB0BB7"/>
    <w:rsid w:val="00DB5463"/>
    <w:rsid w:val="00DC127C"/>
    <w:rsid w:val="00DC3195"/>
    <w:rsid w:val="00DC76DE"/>
    <w:rsid w:val="00DD2ABE"/>
    <w:rsid w:val="00DE448E"/>
    <w:rsid w:val="00DE7F02"/>
    <w:rsid w:val="00DF21BA"/>
    <w:rsid w:val="00DF2644"/>
    <w:rsid w:val="00DF289D"/>
    <w:rsid w:val="00E037AA"/>
    <w:rsid w:val="00E06FE2"/>
    <w:rsid w:val="00E10863"/>
    <w:rsid w:val="00E10A4E"/>
    <w:rsid w:val="00E1212B"/>
    <w:rsid w:val="00E16709"/>
    <w:rsid w:val="00E21DA6"/>
    <w:rsid w:val="00E223C0"/>
    <w:rsid w:val="00E31DCD"/>
    <w:rsid w:val="00E35AFE"/>
    <w:rsid w:val="00E454EB"/>
    <w:rsid w:val="00E50830"/>
    <w:rsid w:val="00E50B9B"/>
    <w:rsid w:val="00E528D8"/>
    <w:rsid w:val="00E55547"/>
    <w:rsid w:val="00E56CBA"/>
    <w:rsid w:val="00E6167E"/>
    <w:rsid w:val="00E67293"/>
    <w:rsid w:val="00E82246"/>
    <w:rsid w:val="00E921DF"/>
    <w:rsid w:val="00E94A9A"/>
    <w:rsid w:val="00E97FA4"/>
    <w:rsid w:val="00EB2B16"/>
    <w:rsid w:val="00EB3C69"/>
    <w:rsid w:val="00EB6C4F"/>
    <w:rsid w:val="00EC0C53"/>
    <w:rsid w:val="00ED47C9"/>
    <w:rsid w:val="00ED4CBC"/>
    <w:rsid w:val="00EE7EFC"/>
    <w:rsid w:val="00EF099F"/>
    <w:rsid w:val="00EF512B"/>
    <w:rsid w:val="00EF660C"/>
    <w:rsid w:val="00F01B9A"/>
    <w:rsid w:val="00F04D04"/>
    <w:rsid w:val="00F05685"/>
    <w:rsid w:val="00F05BDD"/>
    <w:rsid w:val="00F0675D"/>
    <w:rsid w:val="00F11B45"/>
    <w:rsid w:val="00F12019"/>
    <w:rsid w:val="00F12775"/>
    <w:rsid w:val="00F1461D"/>
    <w:rsid w:val="00F1487A"/>
    <w:rsid w:val="00F16DF3"/>
    <w:rsid w:val="00F1745D"/>
    <w:rsid w:val="00F20C62"/>
    <w:rsid w:val="00F35E1A"/>
    <w:rsid w:val="00F42456"/>
    <w:rsid w:val="00F44DAD"/>
    <w:rsid w:val="00F45EB5"/>
    <w:rsid w:val="00F466BB"/>
    <w:rsid w:val="00F621B3"/>
    <w:rsid w:val="00F6490F"/>
    <w:rsid w:val="00F67B08"/>
    <w:rsid w:val="00F73E3E"/>
    <w:rsid w:val="00F741A5"/>
    <w:rsid w:val="00F76316"/>
    <w:rsid w:val="00F86617"/>
    <w:rsid w:val="00F866BB"/>
    <w:rsid w:val="00F8760B"/>
    <w:rsid w:val="00F9279D"/>
    <w:rsid w:val="00FA08B1"/>
    <w:rsid w:val="00FA172D"/>
    <w:rsid w:val="00FA3879"/>
    <w:rsid w:val="00FA6042"/>
    <w:rsid w:val="00FB4383"/>
    <w:rsid w:val="00FB55F2"/>
    <w:rsid w:val="00FC2F6A"/>
    <w:rsid w:val="00FC4709"/>
    <w:rsid w:val="00FC511E"/>
    <w:rsid w:val="00FD0096"/>
    <w:rsid w:val="00FD4C0B"/>
    <w:rsid w:val="00FD61B0"/>
    <w:rsid w:val="00FE142A"/>
    <w:rsid w:val="00FF2182"/>
    <w:rsid w:val="00FF251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D533"/>
  <w15:docId w15:val="{92641E42-19E8-4392-9B45-6232280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A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301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A4FF8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4FF8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BCF7-05FD-4D9D-B0A4-22DC5DE4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Bojko</dc:creator>
  <cp:lastModifiedBy>Mariusz Matyka</cp:lastModifiedBy>
  <cp:revision>6</cp:revision>
  <dcterms:created xsi:type="dcterms:W3CDTF">2021-03-04T19:11:00Z</dcterms:created>
  <dcterms:modified xsi:type="dcterms:W3CDTF">2021-03-04T19:20:00Z</dcterms:modified>
</cp:coreProperties>
</file>